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3244C" w14:textId="072B3403" w:rsidR="00C6326B" w:rsidRPr="00D85F4D" w:rsidRDefault="003E73D7" w:rsidP="00AA4E58">
      <w:pPr>
        <w:pStyle w:val="Heading1"/>
        <w:pageBreakBefore w:val="0"/>
        <w:rPr>
          <w:rFonts w:asciiTheme="minorHAnsi" w:hAnsiTheme="minorHAnsi" w:cstheme="minorHAnsi"/>
        </w:rPr>
      </w:pPr>
      <w:r w:rsidRPr="00D85F4D">
        <w:rPr>
          <w:rStyle w:val="src1"/>
          <w:rFonts w:asciiTheme="minorHAnsi" w:hAnsiTheme="minorHAnsi" w:cstheme="minorHAnsi"/>
          <w:sz w:val="20"/>
          <w:specVanish w:val="0"/>
        </w:rPr>
      </w:r>
      <w:bookmarkStart w:id="23" w:name="_Toc235221560"/>
      <w:r w:rsidR="00C6326B" w:rsidRPr="00D85F4D">
        <w:rPr>
          <w:rFonts w:asciiTheme="minorHAnsi" w:hAnsiTheme="minorHAnsi" w:cstheme="minorHAnsi"/>
        </w:rPr>
        <w:t>Vignette 1</w:t>
      </w:r>
      <w:r w:rsidR="0059377B" w:rsidRPr="00D85F4D">
        <w:rPr>
          <w:rFonts w:asciiTheme="minorHAnsi" w:hAnsiTheme="minorHAnsi" w:cstheme="minorHAnsi"/>
        </w:rPr>
        <w:t>1</w:t>
      </w:r>
      <w:r w:rsidR="00D20E02" w:rsidRPr="00D85F4D">
        <w:rPr>
          <w:rFonts w:asciiTheme="minorHAnsi" w:hAnsiTheme="minorHAnsi" w:cstheme="minorHAnsi"/>
        </w:rPr>
        <w:t xml:space="preserve">. </w:t>
      </w:r>
      <w:r w:rsidR="00FF62FE" w:rsidRPr="00FF62FE">
        <w:rPr>
          <w:rFonts w:asciiTheme="minorHAnsi" w:hAnsiTheme="minorHAnsi" w:cstheme="minorHAnsi"/>
        </w:rPr>
        <w:t>functional neurological disorder</w:t>
      </w:r>
      <w:bookmarkEnd w:id="23"/>
    </w:p>
    <w:p w14:paraId="63D43486" w14:textId="77777777" w:rsidR="00C6326B" w:rsidRPr="007F7B90" w:rsidRDefault="00C6326B" w:rsidP="00AA4E58">
      <w:pPr>
        <w:rPr>
          <w:rFonts w:cstheme="minorHAnsi"/>
        </w:rPr>
      </w:pPr>
    </w:p>
    <w:p w14:paraId="33CDBC43" w14:textId="77777777" w:rsidR="00A94D3D" w:rsidRPr="007F7B90" w:rsidRDefault="00A94D3D" w:rsidP="00A94D3D">
      <w:pPr>
        <w:rPr>
          <w:rFonts w:cstheme="minorHAnsi"/>
        </w:rPr>
      </w:pPr>
      <w:r w:rsidRPr="007F7B90">
        <w:rPr>
          <w:rFonts w:cstheme="minorHAnsi"/>
        </w:rPr>
        <w:t xml:space="preserve">Psychiatric consultation is requested for a 35-year-old man hospitalized on the neurology service for evaluation of malingering. The patient was hospitalized the previous day after being brought to the emergency room by an ambulance with an acute onset of paraplegia and loss of sensation below the waist. An MRI of his spine revealed minor arthritic changes but no cord compression or lesions. </w:t>
      </w:r>
    </w:p>
    <w:p w14:paraId="76BC2024" w14:textId="77777777" w:rsidR="00A94D3D" w:rsidRPr="007F7B90" w:rsidRDefault="00A94D3D" w:rsidP="00A94D3D">
      <w:pPr>
        <w:rPr>
          <w:rFonts w:cstheme="minorHAnsi"/>
        </w:rPr>
      </w:pPr>
    </w:p>
    <w:p w14:paraId="2A2A020F" w14:textId="77777777" w:rsidR="00A94D3D" w:rsidRPr="007F7B90" w:rsidRDefault="00A94D3D" w:rsidP="00A94D3D">
      <w:pPr>
        <w:rPr>
          <w:rFonts w:cstheme="minorHAnsi"/>
        </w:rPr>
      </w:pPr>
      <w:r w:rsidRPr="007F7B90">
        <w:rPr>
          <w:rFonts w:cstheme="minorHAnsi"/>
        </w:rPr>
        <w:t>Neurologic exam reveals normal reflexes, but no movement below the waist and no response to pinprick or painful stimuli below the waist. Bladder and bowel control are intact. The neurologist informs you that the exam findings are not consistent with signs and symptoms of any known neurological condition and that the patient must be fabricating his symptoms. They would like to discharge the patient immediately.</w:t>
      </w:r>
    </w:p>
    <w:p w14:paraId="289DD264" w14:textId="77777777" w:rsidR="00A94D3D" w:rsidRPr="007F7B90" w:rsidRDefault="00A94D3D" w:rsidP="00A94D3D">
      <w:pPr>
        <w:rPr>
          <w:rFonts w:cstheme="minorHAnsi"/>
        </w:rPr>
      </w:pPr>
    </w:p>
    <w:p w14:paraId="4D31B0DB" w14:textId="499D111B" w:rsidR="00C6326B" w:rsidRPr="007F7B90" w:rsidRDefault="00A94D3D" w:rsidP="00A94D3D">
      <w:pPr>
        <w:rPr>
          <w:rFonts w:cstheme="minorHAnsi"/>
        </w:rPr>
      </w:pPr>
      <w:r w:rsidRPr="007F7B90">
        <w:rPr>
          <w:rFonts w:cstheme="minorHAnsi"/>
        </w:rPr>
        <w:t>On exam, the patient reveals that five years ago he injured his back at work and developed mild leg weakness. His strength had been restored with a brief course of physical therapy. He has functioned fine for the past few years. On the day of admission, he had returned home from work to have dinner with his wife. During dinner, his wife informed him that she was unhappy in the marriage and that she was thinking of leaving him. He angrily got up from the table but immediately felt weak. He sat back down and then lost all feeling and movement below the waist. He had his wife call an ambulance, which took him to the hospital. He believes that he must have reinjured his back in the process of standing up.</w:t>
      </w:r>
    </w:p>
    <w:p w14:paraId="42D56B3D" w14:textId="77777777" w:rsidR="00A94D3D" w:rsidRPr="007F7B90" w:rsidRDefault="00A94D3D" w:rsidP="00A94D3D">
      <w:pPr>
        <w:rPr>
          <w:rFonts w:cstheme="minorHAnsi"/>
        </w:rPr>
      </w:pPr>
    </w:p>
    <w:p w14:paraId="065A9C86"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5D3387C9" w14:textId="2740544C"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00FC65EB" w:rsidRPr="00D85F4D">
        <w:rPr>
          <w:rFonts w:asciiTheme="minorHAnsi" w:eastAsia="Times New Roman" w:hAnsiTheme="minorHAnsi" w:cstheme="minorHAnsi"/>
          <w:color w:val="4F81BD"/>
        </w:rPr>
        <w:t>Given the available information, what is the differential diagnosis for this patient’s paraplegia and sensation loss? What are the essential features of functional neurological disorder and factitious disorder?</w:t>
      </w:r>
    </w:p>
    <w:p w14:paraId="1CED1252" w14:textId="77777777" w:rsidR="00C6326B" w:rsidRPr="007F7B90" w:rsidRDefault="00C6326B" w:rsidP="00AA4E58">
      <w:pPr>
        <w:rPr>
          <w:rFonts w:cstheme="minorHAnsi"/>
        </w:rPr>
      </w:pPr>
    </w:p>
    <w:p w14:paraId="69745F89" w14:textId="77777777" w:rsidR="00A21B92" w:rsidRPr="00D85F4D" w:rsidRDefault="00A21B92" w:rsidP="00A21B92">
      <w:pPr>
        <w:ind w:left="907" w:hanging="547"/>
        <w:rPr>
          <w:rFonts w:eastAsia="Calibri" w:cstheme="minorHAnsi"/>
        </w:rPr>
      </w:pPr>
      <w:r w:rsidRPr="00D85F4D">
        <w:rPr>
          <w:rFonts w:eastAsia="Calibri" w:cstheme="minorHAnsi"/>
        </w:rPr>
        <w:t>1.1.</w:t>
      </w:r>
      <w:r w:rsidRPr="00D85F4D">
        <w:rPr>
          <w:rFonts w:eastAsia="Calibri" w:cstheme="minorHAnsi"/>
        </w:rPr>
        <w:tab/>
        <w:t>The primary differential diagnosis includes functional neurological disorder, factitious disorder, illness anxiety disorder, and malingering.</w:t>
      </w:r>
    </w:p>
    <w:p w14:paraId="3081F997" w14:textId="77777777" w:rsidR="00A21B92" w:rsidRPr="00D85F4D" w:rsidRDefault="00A21B92" w:rsidP="00A21B92">
      <w:pPr>
        <w:ind w:left="907" w:hanging="547"/>
        <w:rPr>
          <w:rFonts w:eastAsia="Calibri" w:cstheme="minorHAnsi"/>
        </w:rPr>
      </w:pPr>
      <w:r w:rsidRPr="00D85F4D">
        <w:rPr>
          <w:rFonts w:eastAsia="Calibri" w:cstheme="minorHAnsi"/>
        </w:rPr>
        <w:t>1.2.</w:t>
      </w:r>
      <w:r w:rsidRPr="00D85F4D">
        <w:rPr>
          <w:rFonts w:eastAsia="Calibri" w:cstheme="minorHAnsi"/>
        </w:rPr>
        <w:tab/>
        <w:t>Essential features of functional neurological disorder</w:t>
      </w:r>
    </w:p>
    <w:p w14:paraId="0550E223" w14:textId="77777777" w:rsidR="00A21B92" w:rsidRPr="00D85F4D" w:rsidRDefault="00A21B92" w:rsidP="00A21B92">
      <w:pPr>
        <w:numPr>
          <w:ilvl w:val="0"/>
          <w:numId w:val="2"/>
        </w:numPr>
        <w:ind w:left="1170" w:hanging="270"/>
        <w:contextualSpacing/>
        <w:rPr>
          <w:rFonts w:eastAsia="Calibri" w:cstheme="minorHAnsi"/>
        </w:rPr>
      </w:pPr>
      <w:r w:rsidRPr="00D85F4D">
        <w:rPr>
          <w:rFonts w:eastAsia="Calibri" w:cstheme="minorHAnsi"/>
        </w:rPr>
        <w:t xml:space="preserve">One or more symptoms or deficits affecting </w:t>
      </w:r>
      <w:r w:rsidRPr="00D85F4D">
        <w:rPr>
          <w:rFonts w:eastAsia="Calibri" w:cstheme="minorHAnsi"/>
          <w:i/>
        </w:rPr>
        <w:t>voluntary motor or sensory function</w:t>
      </w:r>
      <w:r w:rsidRPr="00D85F4D">
        <w:rPr>
          <w:rFonts w:eastAsia="Calibri" w:cstheme="minorHAnsi"/>
        </w:rPr>
        <w:t xml:space="preserve"> that suggest a neurological or other general medical condition.</w:t>
      </w:r>
    </w:p>
    <w:p w14:paraId="0B0008BF" w14:textId="77777777" w:rsidR="00A21B92" w:rsidRPr="00D85F4D" w:rsidRDefault="00A21B92" w:rsidP="00A21B92">
      <w:pPr>
        <w:numPr>
          <w:ilvl w:val="0"/>
          <w:numId w:val="2"/>
        </w:numPr>
        <w:ind w:left="1170" w:hanging="270"/>
        <w:contextualSpacing/>
        <w:rPr>
          <w:rFonts w:eastAsia="Calibri" w:cstheme="minorHAnsi"/>
        </w:rPr>
      </w:pPr>
      <w:r w:rsidRPr="00D85F4D">
        <w:rPr>
          <w:rFonts w:eastAsia="Calibri" w:cstheme="minorHAnsi"/>
        </w:rPr>
        <w:t xml:space="preserve">Conflicts or other stressors may or may not precede the initiation or exacerbation of the symptom or deficit. </w:t>
      </w:r>
    </w:p>
    <w:p w14:paraId="1B5C4B6D" w14:textId="77777777" w:rsidR="00A21B92" w:rsidRPr="00D85F4D" w:rsidRDefault="00A21B92" w:rsidP="00A21B92">
      <w:pPr>
        <w:numPr>
          <w:ilvl w:val="0"/>
          <w:numId w:val="2"/>
        </w:numPr>
        <w:ind w:left="1170" w:hanging="270"/>
        <w:contextualSpacing/>
        <w:rPr>
          <w:rFonts w:eastAsia="Calibri" w:cstheme="minorHAnsi"/>
        </w:rPr>
      </w:pPr>
      <w:r w:rsidRPr="00D85F4D">
        <w:rPr>
          <w:rFonts w:eastAsia="Calibri" w:cstheme="minorHAnsi"/>
        </w:rPr>
        <w:t>Symptom is not intentionally produced.</w:t>
      </w:r>
    </w:p>
    <w:p w14:paraId="3EC64560" w14:textId="77777777" w:rsidR="00A21B92" w:rsidRPr="00D85F4D" w:rsidRDefault="00A21B92" w:rsidP="00A21B92">
      <w:pPr>
        <w:ind w:left="907" w:hanging="547"/>
        <w:rPr>
          <w:rFonts w:eastAsia="Calibri" w:cstheme="minorHAnsi"/>
        </w:rPr>
      </w:pPr>
      <w:r w:rsidRPr="00D85F4D">
        <w:rPr>
          <w:rFonts w:eastAsia="Calibri" w:cstheme="minorHAnsi"/>
        </w:rPr>
        <w:t>1.3.</w:t>
      </w:r>
      <w:r w:rsidRPr="00D85F4D">
        <w:rPr>
          <w:rFonts w:eastAsia="Calibri" w:cstheme="minorHAnsi"/>
        </w:rPr>
        <w:tab/>
        <w:t>Essential features of factitious disorder:</w:t>
      </w:r>
    </w:p>
    <w:p w14:paraId="5760573B" w14:textId="77777777" w:rsidR="00A21B92" w:rsidRPr="00D85F4D" w:rsidRDefault="00A21B92" w:rsidP="00A21B92">
      <w:pPr>
        <w:numPr>
          <w:ilvl w:val="0"/>
          <w:numId w:val="3"/>
        </w:numPr>
        <w:ind w:left="1170" w:hanging="270"/>
        <w:contextualSpacing/>
        <w:rPr>
          <w:rFonts w:eastAsia="Calibri" w:cstheme="minorHAnsi"/>
        </w:rPr>
      </w:pPr>
      <w:r w:rsidRPr="00D85F4D">
        <w:rPr>
          <w:rFonts w:eastAsia="Calibri" w:cstheme="minorHAnsi"/>
        </w:rPr>
        <w:t>Conscious, deliberate feigning of physical or psychological symptoms.</w:t>
      </w:r>
    </w:p>
    <w:p w14:paraId="25FF46BB" w14:textId="77777777" w:rsidR="00A21B92" w:rsidRPr="00D85F4D" w:rsidRDefault="00A21B92" w:rsidP="00A21B92">
      <w:pPr>
        <w:numPr>
          <w:ilvl w:val="0"/>
          <w:numId w:val="3"/>
        </w:numPr>
        <w:ind w:left="1170" w:hanging="270"/>
        <w:contextualSpacing/>
        <w:rPr>
          <w:rFonts w:eastAsia="Calibri" w:cstheme="minorHAnsi"/>
        </w:rPr>
      </w:pPr>
      <w:r w:rsidRPr="00D85F4D">
        <w:rPr>
          <w:rFonts w:eastAsia="Calibri" w:cstheme="minorHAnsi"/>
        </w:rPr>
        <w:t>The goal is to achieve the role of the patient (i.e., the sick role).</w:t>
      </w:r>
    </w:p>
    <w:p w14:paraId="4D4934AC" w14:textId="77777777" w:rsidR="00A21B92" w:rsidRPr="00D85F4D" w:rsidRDefault="00A21B92" w:rsidP="00A21B92">
      <w:pPr>
        <w:numPr>
          <w:ilvl w:val="0"/>
          <w:numId w:val="3"/>
        </w:numPr>
        <w:ind w:left="1170" w:hanging="270"/>
        <w:contextualSpacing/>
        <w:rPr>
          <w:rFonts w:eastAsia="Calibri" w:cstheme="minorHAnsi"/>
        </w:rPr>
      </w:pPr>
      <w:r w:rsidRPr="00D85F4D">
        <w:rPr>
          <w:rFonts w:eastAsia="Calibri" w:cstheme="minorHAnsi"/>
        </w:rPr>
        <w:t>Absence of a clearly identifiable external incentive or reward.</w:t>
      </w:r>
    </w:p>
    <w:p w14:paraId="50D9CE55" w14:textId="77777777" w:rsidR="00C6326B" w:rsidRPr="007F7B90" w:rsidRDefault="00C6326B" w:rsidP="00AA4E58">
      <w:pPr>
        <w:rPr>
          <w:rFonts w:cstheme="minorHAnsi"/>
        </w:rPr>
      </w:pPr>
    </w:p>
    <w:p w14:paraId="4ECD6440"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388BCF21" w14:textId="77777777" w:rsidR="00C6326B" w:rsidRPr="007F7B90" w:rsidRDefault="00C6326B" w:rsidP="00AA4E58">
      <w:pPr>
        <w:rPr>
          <w:rFonts w:cstheme="minorHAnsi"/>
        </w:rPr>
      </w:pPr>
      <w:r w:rsidRPr="007F7B90">
        <w:rPr>
          <w:rFonts w:cstheme="minorHAnsi"/>
        </w:rPr>
        <w:t>Essential:</w:t>
      </w:r>
      <w:r w:rsidRPr="007F7B90">
        <w:rPr>
          <w:rFonts w:cstheme="minorHAnsi"/>
        </w:rPr>
        <w:tab/>
        <w:t>First item</w:t>
      </w:r>
      <w:r w:rsidRPr="007F7B90">
        <w:rPr>
          <w:rFonts w:cstheme="minorHAnsi"/>
        </w:rPr>
        <w:tab/>
      </w:r>
      <w:r w:rsidRPr="007F7B90">
        <w:rPr>
          <w:rFonts w:cstheme="minorHAnsi"/>
        </w:rPr>
        <w:tab/>
      </w:r>
      <w:r w:rsidRPr="007F7B90">
        <w:rPr>
          <w:rFonts w:cstheme="minorHAnsi"/>
        </w:rPr>
        <w:tab/>
        <w:t>_____</w:t>
      </w:r>
    </w:p>
    <w:p w14:paraId="669603B2"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2418B449"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3/3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62C90838" w14:textId="77777777" w:rsidR="00C6326B" w:rsidRPr="007F7B90" w:rsidRDefault="00C6326B" w:rsidP="00AA4E58">
      <w:pPr>
        <w:rPr>
          <w:rFonts w:cstheme="minorHAnsi"/>
        </w:rPr>
      </w:pPr>
    </w:p>
    <w:p w14:paraId="554D32EB" w14:textId="77777777" w:rsidR="008E539C" w:rsidRPr="00D85F4D" w:rsidRDefault="008E539C" w:rsidP="00AA4E58">
      <w:pPr>
        <w:rPr>
          <w:rFonts w:eastAsiaTheme="majorEastAsia" w:cstheme="minorHAnsi"/>
          <w:color w:val="4F81BD" w:themeColor="accent1"/>
        </w:rPr>
      </w:pPr>
      <w:r w:rsidRPr="007F7B90">
        <w:rPr>
          <w:rFonts w:cstheme="minorHAnsi"/>
        </w:rPr>
        <w:br w:type="page"/>
      </w:r>
    </w:p>
    <w:p w14:paraId="0DA754C4" w14:textId="038EA281"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lastRenderedPageBreak/>
        <w:t>2.</w:t>
      </w:r>
      <w:r w:rsidR="005C2302" w:rsidRPr="00D85F4D">
        <w:rPr>
          <w:rFonts w:asciiTheme="minorHAnsi" w:hAnsiTheme="minorHAnsi" w:cstheme="minorHAnsi"/>
        </w:rPr>
        <w:tab/>
      </w:r>
      <w:r w:rsidR="005C623A" w:rsidRPr="00D85F4D">
        <w:rPr>
          <w:rFonts w:asciiTheme="minorHAnsi" w:eastAsia="Times New Roman" w:hAnsiTheme="minorHAnsi" w:cstheme="minorHAnsi"/>
          <w:color w:val="4F81BD"/>
        </w:rPr>
        <w:t xml:space="preserve">What </w:t>
      </w:r>
      <w:r w:rsidR="008551EA">
        <w:rPr>
          <w:rFonts w:asciiTheme="minorHAnsi" w:eastAsia="Times New Roman" w:hAnsiTheme="minorHAnsi" w:cstheme="minorHAnsi"/>
          <w:color w:val="4F81BD"/>
        </w:rPr>
        <w:t xml:space="preserve">risk </w:t>
      </w:r>
      <w:r w:rsidR="005C623A" w:rsidRPr="00D85F4D">
        <w:rPr>
          <w:rFonts w:asciiTheme="minorHAnsi" w:eastAsia="Times New Roman" w:hAnsiTheme="minorHAnsi" w:cstheme="minorHAnsi"/>
          <w:color w:val="4F81BD"/>
        </w:rPr>
        <w:t>factors have been associated with functional neurological disorder?</w:t>
      </w:r>
    </w:p>
    <w:p w14:paraId="676B8C30" w14:textId="77777777" w:rsidR="00C6326B" w:rsidRPr="007F7B90" w:rsidRDefault="00C6326B" w:rsidP="00AA4E58">
      <w:pPr>
        <w:rPr>
          <w:rFonts w:cstheme="minorHAnsi"/>
        </w:rPr>
      </w:pPr>
    </w:p>
    <w:p w14:paraId="7D31DAC3" w14:textId="77777777" w:rsidR="006F4C1E" w:rsidRPr="00D85F4D" w:rsidRDefault="006F4C1E" w:rsidP="006F4C1E">
      <w:pPr>
        <w:ind w:left="907" w:hanging="547"/>
        <w:rPr>
          <w:rFonts w:eastAsia="Calibri" w:cstheme="minorHAnsi"/>
        </w:rPr>
      </w:pPr>
      <w:r w:rsidRPr="00D85F4D">
        <w:rPr>
          <w:rFonts w:eastAsia="Calibri" w:cstheme="minorHAnsi"/>
        </w:rPr>
        <w:t>2.1.</w:t>
      </w:r>
      <w:r w:rsidRPr="00D85F4D">
        <w:rPr>
          <w:rFonts w:eastAsia="Calibri" w:cstheme="minorHAnsi"/>
        </w:rPr>
        <w:tab/>
        <w:t>Most common in adolescence and adulthood.</w:t>
      </w:r>
    </w:p>
    <w:p w14:paraId="7CA26EDC" w14:textId="77777777" w:rsidR="006F4C1E" w:rsidRPr="00D85F4D" w:rsidRDefault="006F4C1E" w:rsidP="006F4C1E">
      <w:pPr>
        <w:ind w:left="907" w:hanging="547"/>
        <w:rPr>
          <w:rFonts w:eastAsia="Calibri" w:cstheme="minorHAnsi"/>
        </w:rPr>
      </w:pPr>
      <w:r w:rsidRPr="00D85F4D">
        <w:rPr>
          <w:rFonts w:eastAsia="Calibri" w:cstheme="minorHAnsi"/>
        </w:rPr>
        <w:t>2.2.</w:t>
      </w:r>
      <w:r w:rsidRPr="00D85F4D">
        <w:rPr>
          <w:rFonts w:eastAsia="Calibri" w:cstheme="minorHAnsi"/>
        </w:rPr>
        <w:tab/>
        <w:t xml:space="preserve">Female predominance. </w:t>
      </w:r>
    </w:p>
    <w:p w14:paraId="7E83FB9C" w14:textId="77777777" w:rsidR="006F4C1E" w:rsidRPr="00D85F4D" w:rsidRDefault="006F4C1E" w:rsidP="006F4C1E">
      <w:pPr>
        <w:ind w:left="907" w:hanging="547"/>
        <w:rPr>
          <w:rFonts w:eastAsia="Calibri" w:cstheme="minorHAnsi"/>
        </w:rPr>
      </w:pPr>
      <w:r w:rsidRPr="00D85F4D">
        <w:rPr>
          <w:rFonts w:eastAsia="Calibri" w:cstheme="minorHAnsi"/>
        </w:rPr>
        <w:t>2.3.</w:t>
      </w:r>
      <w:r w:rsidRPr="00D85F4D">
        <w:rPr>
          <w:rFonts w:eastAsia="Calibri" w:cstheme="minorHAnsi"/>
        </w:rPr>
        <w:tab/>
        <w:t>History of neurological illness.</w:t>
      </w:r>
    </w:p>
    <w:p w14:paraId="28587C18" w14:textId="77777777" w:rsidR="006F4C1E" w:rsidRPr="00D85F4D" w:rsidRDefault="006F4C1E" w:rsidP="006F4C1E">
      <w:pPr>
        <w:ind w:left="907" w:hanging="547"/>
        <w:rPr>
          <w:rFonts w:eastAsia="Calibri" w:cstheme="minorHAnsi"/>
        </w:rPr>
      </w:pPr>
      <w:r w:rsidRPr="00D85F4D">
        <w:rPr>
          <w:rFonts w:eastAsia="Calibri" w:cstheme="minorHAnsi"/>
        </w:rPr>
        <w:t>2.4.</w:t>
      </w:r>
      <w:r w:rsidRPr="00D85F4D">
        <w:rPr>
          <w:rFonts w:eastAsia="Calibri" w:cstheme="minorHAnsi"/>
        </w:rPr>
        <w:tab/>
        <w:t>History of adverse life events.</w:t>
      </w:r>
    </w:p>
    <w:p w14:paraId="659D7843" w14:textId="77777777" w:rsidR="006F4C1E" w:rsidRPr="00D85F4D" w:rsidRDefault="006F4C1E" w:rsidP="006F4C1E">
      <w:pPr>
        <w:ind w:left="907" w:hanging="547"/>
        <w:rPr>
          <w:rFonts w:eastAsia="Calibri" w:cstheme="minorHAnsi"/>
        </w:rPr>
      </w:pPr>
      <w:r w:rsidRPr="00D85F4D">
        <w:rPr>
          <w:rFonts w:eastAsia="Calibri" w:cstheme="minorHAnsi"/>
        </w:rPr>
        <w:t>2.5.</w:t>
      </w:r>
      <w:r w:rsidRPr="00D85F4D">
        <w:rPr>
          <w:rFonts w:eastAsia="Calibri" w:cstheme="minorHAnsi"/>
        </w:rPr>
        <w:tab/>
        <w:t>Comorbid psychopathology (e.g., depressive, anxiety, somatic symptom, dissociative, and personality disorders).</w:t>
      </w:r>
    </w:p>
    <w:p w14:paraId="651B907C" w14:textId="77777777" w:rsidR="006F4C1E" w:rsidRPr="00D85F4D" w:rsidRDefault="006F4C1E" w:rsidP="006F4C1E">
      <w:pPr>
        <w:ind w:left="907" w:hanging="547"/>
        <w:rPr>
          <w:rFonts w:eastAsia="Calibri" w:cstheme="minorHAnsi"/>
        </w:rPr>
      </w:pPr>
      <w:r w:rsidRPr="00D85F4D">
        <w:rPr>
          <w:rFonts w:eastAsia="Calibri" w:cstheme="minorHAnsi"/>
        </w:rPr>
        <w:t>2.6.</w:t>
      </w:r>
      <w:r w:rsidRPr="00D85F4D">
        <w:rPr>
          <w:rFonts w:eastAsia="Calibri" w:cstheme="minorHAnsi"/>
        </w:rPr>
        <w:tab/>
        <w:t>Family history of functional neurological disorder.</w:t>
      </w:r>
    </w:p>
    <w:p w14:paraId="6D82BF55" w14:textId="77777777" w:rsidR="006F4C1E" w:rsidRPr="00D85F4D" w:rsidRDefault="006F4C1E" w:rsidP="006F4C1E">
      <w:pPr>
        <w:ind w:left="907" w:hanging="547"/>
        <w:rPr>
          <w:rFonts w:eastAsia="Calibri" w:cstheme="minorHAnsi"/>
        </w:rPr>
      </w:pPr>
      <w:r w:rsidRPr="00D85F4D">
        <w:rPr>
          <w:rFonts w:eastAsia="Calibri" w:cstheme="minorHAnsi"/>
        </w:rPr>
        <w:t>2.7.</w:t>
      </w:r>
      <w:r w:rsidRPr="00D85F4D">
        <w:rPr>
          <w:rFonts w:eastAsia="Calibri" w:cstheme="minorHAnsi"/>
        </w:rPr>
        <w:tab/>
        <w:t>History of functional neurological disorder, relapse is common.</w:t>
      </w:r>
    </w:p>
    <w:p w14:paraId="4BF31B5C" w14:textId="77777777" w:rsidR="006F4C1E" w:rsidRPr="00D85F4D" w:rsidRDefault="006F4C1E" w:rsidP="006F4C1E">
      <w:pPr>
        <w:ind w:left="907" w:hanging="547"/>
        <w:rPr>
          <w:rFonts w:eastAsia="Calibri" w:cstheme="minorHAnsi"/>
        </w:rPr>
      </w:pPr>
      <w:r w:rsidRPr="00D85F4D">
        <w:rPr>
          <w:rFonts w:eastAsia="Calibri" w:cstheme="minorHAnsi"/>
        </w:rPr>
        <w:t>2.8.</w:t>
      </w:r>
      <w:r w:rsidRPr="00D85F4D">
        <w:rPr>
          <w:rFonts w:eastAsia="Calibri" w:cstheme="minorHAnsi"/>
        </w:rPr>
        <w:tab/>
        <w:t>Social stressors.</w:t>
      </w:r>
    </w:p>
    <w:p w14:paraId="33853C73" w14:textId="77777777" w:rsidR="00C6326B" w:rsidRPr="007F7B90" w:rsidRDefault="00C6326B" w:rsidP="00AA4E58">
      <w:pPr>
        <w:rPr>
          <w:rFonts w:cstheme="minorHAnsi"/>
        </w:rPr>
      </w:pPr>
    </w:p>
    <w:p w14:paraId="196CD841"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7FB0EC3C"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4/8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4163A399"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5</w:t>
      </w:r>
      <w:r w:rsidR="001D3B82" w:rsidRPr="007F7B90">
        <w:rPr>
          <w:rFonts w:cstheme="minorHAnsi"/>
        </w:rPr>
        <w:t>–</w:t>
      </w:r>
      <w:r w:rsidRPr="007F7B90">
        <w:rPr>
          <w:rFonts w:cstheme="minorHAnsi"/>
        </w:rPr>
        <w:t>6/8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2687EA58" w14:textId="77777777" w:rsidR="00C6326B" w:rsidRPr="007F7B90" w:rsidRDefault="00C6326B" w:rsidP="00AA4E58">
      <w:pPr>
        <w:rPr>
          <w:rFonts w:cstheme="minorHAnsi"/>
        </w:rPr>
      </w:pPr>
      <w:r w:rsidRPr="007F7B90">
        <w:rPr>
          <w:rFonts w:cstheme="minorHAnsi"/>
        </w:rPr>
        <w:t>Exceptional:</w:t>
      </w:r>
      <w:r w:rsidRPr="007F7B90">
        <w:rPr>
          <w:rFonts w:cstheme="minorHAnsi"/>
        </w:rPr>
        <w:tab/>
        <w:t>7</w:t>
      </w:r>
      <w:r w:rsidR="001D3B82" w:rsidRPr="007F7B90">
        <w:rPr>
          <w:rFonts w:cstheme="minorHAnsi"/>
        </w:rPr>
        <w:t>–</w:t>
      </w:r>
      <w:r w:rsidRPr="007F7B90">
        <w:rPr>
          <w:rFonts w:cstheme="minorHAnsi"/>
        </w:rPr>
        <w:t>8/8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4735E991" w14:textId="77777777" w:rsidR="00C6326B" w:rsidRPr="007F7B90" w:rsidRDefault="00C6326B" w:rsidP="00AA4E58">
      <w:pPr>
        <w:rPr>
          <w:rFonts w:cstheme="minorHAnsi"/>
        </w:rPr>
      </w:pPr>
    </w:p>
    <w:p w14:paraId="7A4E30F8" w14:textId="7E214CCE"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BD40BA" w:rsidRPr="00D85F4D">
        <w:rPr>
          <w:rFonts w:asciiTheme="minorHAnsi" w:eastAsia="Times New Roman" w:hAnsiTheme="minorHAnsi" w:cstheme="minorHAnsi"/>
          <w:color w:val="4F81BD"/>
        </w:rPr>
        <w:t>What are the typical presentations of functional neurological disorder?</w:t>
      </w:r>
    </w:p>
    <w:p w14:paraId="24B99D5F" w14:textId="77777777" w:rsidR="00C6326B" w:rsidRPr="007F7B90" w:rsidRDefault="00C6326B" w:rsidP="00AA4E58">
      <w:pPr>
        <w:rPr>
          <w:rFonts w:cstheme="minorHAnsi"/>
        </w:rPr>
      </w:pPr>
    </w:p>
    <w:p w14:paraId="7FD701FA" w14:textId="77777777" w:rsidR="003E73D7" w:rsidRPr="007F7B90" w:rsidRDefault="0083314E" w:rsidP="00AC092C">
      <w:pPr>
        <w:pStyle w:val="indentstemquestions"/>
        <w:rPr>
          <w:rFonts w:cstheme="minorHAnsi"/>
        </w:rPr>
      </w:pPr>
      <w:r w:rsidRPr="007F7B90">
        <w:rPr>
          <w:rFonts w:cstheme="minorHAnsi"/>
        </w:rPr>
        <w:t>3.1</w:t>
      </w:r>
      <w:r w:rsidR="006A720E" w:rsidRPr="007F7B90">
        <w:rPr>
          <w:rFonts w:cstheme="minorHAnsi"/>
        </w:rPr>
        <w:t>.</w:t>
      </w:r>
      <w:r w:rsidR="005C2302" w:rsidRPr="007F7B90">
        <w:rPr>
          <w:rFonts w:cstheme="minorHAnsi"/>
        </w:rPr>
        <w:tab/>
      </w:r>
      <w:r w:rsidR="00C6326B" w:rsidRPr="007F7B90">
        <w:rPr>
          <w:rFonts w:cstheme="minorHAnsi"/>
        </w:rPr>
        <w:t>Seizures</w:t>
      </w:r>
      <w:r w:rsidRPr="007F7B90">
        <w:rPr>
          <w:rFonts w:cstheme="minorHAnsi"/>
        </w:rPr>
        <w:t>.</w:t>
      </w:r>
    </w:p>
    <w:p w14:paraId="7673C40F" w14:textId="77777777" w:rsidR="003E73D7" w:rsidRPr="007F7B90" w:rsidRDefault="0083314E" w:rsidP="00AC092C">
      <w:pPr>
        <w:pStyle w:val="indentstemquestions"/>
        <w:rPr>
          <w:rFonts w:cstheme="minorHAnsi"/>
        </w:rPr>
      </w:pPr>
      <w:r w:rsidRPr="007F7B90">
        <w:rPr>
          <w:rFonts w:cstheme="minorHAnsi"/>
        </w:rPr>
        <w:t>3.2</w:t>
      </w:r>
      <w:r w:rsidR="006A720E" w:rsidRPr="007F7B90">
        <w:rPr>
          <w:rFonts w:cstheme="minorHAnsi"/>
        </w:rPr>
        <w:t>.</w:t>
      </w:r>
      <w:r w:rsidR="005C2302" w:rsidRPr="007F7B90">
        <w:rPr>
          <w:rFonts w:cstheme="minorHAnsi"/>
        </w:rPr>
        <w:tab/>
      </w:r>
      <w:r w:rsidR="00C6326B" w:rsidRPr="007F7B90">
        <w:rPr>
          <w:rFonts w:cstheme="minorHAnsi"/>
        </w:rPr>
        <w:t>Paralysis or weakness</w:t>
      </w:r>
      <w:r w:rsidRPr="007F7B90">
        <w:rPr>
          <w:rFonts w:cstheme="minorHAnsi"/>
        </w:rPr>
        <w:t>.</w:t>
      </w:r>
    </w:p>
    <w:p w14:paraId="5235778C" w14:textId="77777777" w:rsidR="003E73D7" w:rsidRPr="007F7B90" w:rsidRDefault="0083314E" w:rsidP="00AC092C">
      <w:pPr>
        <w:pStyle w:val="indentstemquestions"/>
        <w:rPr>
          <w:rFonts w:cstheme="minorHAnsi"/>
        </w:rPr>
      </w:pPr>
      <w:r w:rsidRPr="007F7B90">
        <w:rPr>
          <w:rFonts w:cstheme="minorHAnsi"/>
        </w:rPr>
        <w:t>3.3</w:t>
      </w:r>
      <w:r w:rsidR="006A720E" w:rsidRPr="007F7B90">
        <w:rPr>
          <w:rFonts w:cstheme="minorHAnsi"/>
        </w:rPr>
        <w:t>.</w:t>
      </w:r>
      <w:r w:rsidR="005C2302" w:rsidRPr="007F7B90">
        <w:rPr>
          <w:rFonts w:cstheme="minorHAnsi"/>
        </w:rPr>
        <w:tab/>
      </w:r>
      <w:r w:rsidR="00C6326B" w:rsidRPr="007F7B90">
        <w:rPr>
          <w:rFonts w:cstheme="minorHAnsi"/>
        </w:rPr>
        <w:t>Sensory loss</w:t>
      </w:r>
      <w:r w:rsidRPr="007F7B90">
        <w:rPr>
          <w:rFonts w:cstheme="minorHAnsi"/>
        </w:rPr>
        <w:t>.</w:t>
      </w:r>
    </w:p>
    <w:p w14:paraId="683818B0" w14:textId="77777777" w:rsidR="003E73D7" w:rsidRPr="007F7B90" w:rsidRDefault="0083314E" w:rsidP="00AC092C">
      <w:pPr>
        <w:pStyle w:val="indentstemquestions"/>
        <w:rPr>
          <w:rFonts w:cstheme="minorHAnsi"/>
        </w:rPr>
      </w:pPr>
      <w:r w:rsidRPr="007F7B90">
        <w:rPr>
          <w:rFonts w:cstheme="minorHAnsi"/>
        </w:rPr>
        <w:t>3.4</w:t>
      </w:r>
      <w:r w:rsidR="006A720E" w:rsidRPr="007F7B90">
        <w:rPr>
          <w:rFonts w:cstheme="minorHAnsi"/>
        </w:rPr>
        <w:t>.</w:t>
      </w:r>
      <w:r w:rsidR="005C2302" w:rsidRPr="007F7B90">
        <w:rPr>
          <w:rFonts w:cstheme="minorHAnsi"/>
        </w:rPr>
        <w:tab/>
      </w:r>
      <w:r w:rsidR="00C6326B" w:rsidRPr="007F7B90">
        <w:rPr>
          <w:rFonts w:cstheme="minorHAnsi"/>
        </w:rPr>
        <w:t>Impaired balance or coordination</w:t>
      </w:r>
      <w:r w:rsidRPr="007F7B90">
        <w:rPr>
          <w:rFonts w:cstheme="minorHAnsi"/>
        </w:rPr>
        <w:t>.</w:t>
      </w:r>
    </w:p>
    <w:p w14:paraId="4B18082E" w14:textId="77777777" w:rsidR="003E73D7" w:rsidRPr="007F7B90" w:rsidRDefault="0083314E" w:rsidP="00AC092C">
      <w:pPr>
        <w:pStyle w:val="indentstemquestions"/>
        <w:rPr>
          <w:rFonts w:cstheme="minorHAnsi"/>
        </w:rPr>
      </w:pPr>
      <w:r w:rsidRPr="007F7B90">
        <w:rPr>
          <w:rFonts w:cstheme="minorHAnsi"/>
        </w:rPr>
        <w:t>3.5</w:t>
      </w:r>
      <w:r w:rsidR="006A720E" w:rsidRPr="007F7B90">
        <w:rPr>
          <w:rFonts w:cstheme="minorHAnsi"/>
        </w:rPr>
        <w:t>.</w:t>
      </w:r>
      <w:r w:rsidR="005C2302" w:rsidRPr="007F7B90">
        <w:rPr>
          <w:rFonts w:cstheme="minorHAnsi"/>
        </w:rPr>
        <w:tab/>
      </w:r>
      <w:r w:rsidR="00C6326B" w:rsidRPr="007F7B90">
        <w:rPr>
          <w:rFonts w:cstheme="minorHAnsi"/>
        </w:rPr>
        <w:t>Impaired vision, including double vision and blindness</w:t>
      </w:r>
      <w:r w:rsidRPr="007F7B90">
        <w:rPr>
          <w:rFonts w:cstheme="minorHAnsi"/>
        </w:rPr>
        <w:t>.</w:t>
      </w:r>
    </w:p>
    <w:p w14:paraId="73FEAA4B" w14:textId="77777777" w:rsidR="003E73D7" w:rsidRPr="007F7B90" w:rsidRDefault="0083314E" w:rsidP="00AC092C">
      <w:pPr>
        <w:pStyle w:val="indentstemquestions"/>
        <w:rPr>
          <w:rFonts w:cstheme="minorHAnsi"/>
        </w:rPr>
      </w:pPr>
      <w:r w:rsidRPr="007F7B90">
        <w:rPr>
          <w:rFonts w:cstheme="minorHAnsi"/>
        </w:rPr>
        <w:t>3.6</w:t>
      </w:r>
      <w:r w:rsidR="006A720E" w:rsidRPr="007F7B90">
        <w:rPr>
          <w:rFonts w:cstheme="minorHAnsi"/>
        </w:rPr>
        <w:t>.</w:t>
      </w:r>
      <w:r w:rsidR="005C2302" w:rsidRPr="007F7B90">
        <w:rPr>
          <w:rFonts w:cstheme="minorHAnsi"/>
        </w:rPr>
        <w:tab/>
      </w:r>
      <w:r w:rsidR="00C6326B" w:rsidRPr="007F7B90">
        <w:rPr>
          <w:rFonts w:cstheme="minorHAnsi"/>
        </w:rPr>
        <w:t>Lump in the throat, difficulty swallowing</w:t>
      </w:r>
      <w:r w:rsidRPr="007F7B90">
        <w:rPr>
          <w:rFonts w:cstheme="minorHAnsi"/>
        </w:rPr>
        <w:t>.</w:t>
      </w:r>
    </w:p>
    <w:p w14:paraId="0BD7FA6F" w14:textId="77777777" w:rsidR="003E73D7" w:rsidRPr="007F7B90" w:rsidRDefault="0083314E" w:rsidP="00AC092C">
      <w:pPr>
        <w:pStyle w:val="indentstemquestions"/>
        <w:rPr>
          <w:rFonts w:cstheme="minorHAnsi"/>
        </w:rPr>
      </w:pPr>
      <w:r w:rsidRPr="007F7B90">
        <w:rPr>
          <w:rFonts w:cstheme="minorHAnsi"/>
        </w:rPr>
        <w:t>3.7</w:t>
      </w:r>
      <w:r w:rsidR="006A720E" w:rsidRPr="007F7B90">
        <w:rPr>
          <w:rFonts w:cstheme="minorHAnsi"/>
        </w:rPr>
        <w:t>.</w:t>
      </w:r>
      <w:r w:rsidR="005C2302" w:rsidRPr="007F7B90">
        <w:rPr>
          <w:rFonts w:cstheme="minorHAnsi"/>
        </w:rPr>
        <w:tab/>
      </w:r>
      <w:r w:rsidR="00C6326B" w:rsidRPr="007F7B90">
        <w:rPr>
          <w:rFonts w:cstheme="minorHAnsi"/>
        </w:rPr>
        <w:t>Difficulty speaking, aphonia</w:t>
      </w:r>
      <w:r w:rsidRPr="007F7B90">
        <w:rPr>
          <w:rFonts w:cstheme="minorHAnsi"/>
        </w:rPr>
        <w:t>.</w:t>
      </w:r>
    </w:p>
    <w:p w14:paraId="77AF191C" w14:textId="77777777" w:rsidR="003E73D7" w:rsidRPr="007F7B90" w:rsidRDefault="0083314E" w:rsidP="00AC092C">
      <w:pPr>
        <w:pStyle w:val="indentstemquestions"/>
        <w:rPr>
          <w:rFonts w:cstheme="minorHAnsi"/>
        </w:rPr>
      </w:pPr>
      <w:r w:rsidRPr="007F7B90">
        <w:rPr>
          <w:rFonts w:cstheme="minorHAnsi"/>
        </w:rPr>
        <w:t>3.8</w:t>
      </w:r>
      <w:r w:rsidR="006A720E" w:rsidRPr="007F7B90">
        <w:rPr>
          <w:rFonts w:cstheme="minorHAnsi"/>
        </w:rPr>
        <w:t>.</w:t>
      </w:r>
      <w:r w:rsidR="005C2302" w:rsidRPr="007F7B90">
        <w:rPr>
          <w:rFonts w:cstheme="minorHAnsi"/>
        </w:rPr>
        <w:tab/>
      </w:r>
      <w:r w:rsidR="00C6326B" w:rsidRPr="007F7B90">
        <w:rPr>
          <w:rFonts w:cstheme="minorHAnsi"/>
        </w:rPr>
        <w:t>Deafness</w:t>
      </w:r>
      <w:r w:rsidRPr="007F7B90">
        <w:rPr>
          <w:rFonts w:cstheme="minorHAnsi"/>
        </w:rPr>
        <w:t>.</w:t>
      </w:r>
    </w:p>
    <w:p w14:paraId="13634E7F"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63C71369"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5/8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6740829A"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6</w:t>
      </w:r>
      <w:r w:rsidR="001D3B82" w:rsidRPr="007F7B90">
        <w:rPr>
          <w:rFonts w:cstheme="minorHAnsi"/>
        </w:rPr>
        <w:t>–</w:t>
      </w:r>
      <w:r w:rsidRPr="007F7B90">
        <w:rPr>
          <w:rFonts w:cstheme="minorHAnsi"/>
        </w:rPr>
        <w:t>7/8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30DF3785" w14:textId="77777777" w:rsidR="00C6326B" w:rsidRPr="007F7B90" w:rsidRDefault="00C6326B" w:rsidP="00AA4E58">
      <w:pPr>
        <w:rPr>
          <w:rFonts w:cstheme="minorHAnsi"/>
        </w:rPr>
      </w:pPr>
      <w:r w:rsidRPr="007F7B90">
        <w:rPr>
          <w:rFonts w:cstheme="minorHAnsi"/>
        </w:rPr>
        <w:t>Exceptional:</w:t>
      </w:r>
      <w:r w:rsidRPr="007F7B90">
        <w:rPr>
          <w:rFonts w:cstheme="minorHAnsi"/>
        </w:rPr>
        <w:tab/>
        <w:t>8/8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7E61C088" w14:textId="77777777" w:rsidR="00C6326B" w:rsidRPr="007F7B90" w:rsidRDefault="00C6326B" w:rsidP="00AA4E58">
      <w:pPr>
        <w:rPr>
          <w:rFonts w:cstheme="minorHAnsi"/>
        </w:rPr>
      </w:pPr>
    </w:p>
    <w:p w14:paraId="07240BBC" w14:textId="0CB4E2A9"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00844174" w:rsidRPr="00D85F4D">
        <w:rPr>
          <w:rFonts w:asciiTheme="minorHAnsi" w:eastAsia="Times New Roman" w:hAnsiTheme="minorHAnsi" w:cstheme="minorHAnsi"/>
          <w:color w:val="4F81BD"/>
        </w:rPr>
        <w:t xml:space="preserve">What are the most common medical illnesses that are misdiagnosed as  </w:t>
      </w:r>
      <w:r w:rsidR="00844174" w:rsidRPr="00D85F4D">
        <w:rPr>
          <w:rFonts w:asciiTheme="minorHAnsi" w:eastAsia="Times New Roman" w:hAnsiTheme="minorHAnsi" w:cstheme="minorHAnsi"/>
          <w:color w:val="4F81BD"/>
        </w:rPr>
        <w:br/>
        <w:t>somatic symptom disorder?</w:t>
      </w:r>
    </w:p>
    <w:p w14:paraId="0CE2D52F" w14:textId="77777777" w:rsidR="00C6326B" w:rsidRPr="007F7B90" w:rsidRDefault="00C6326B" w:rsidP="00AA4E58">
      <w:pPr>
        <w:rPr>
          <w:rFonts w:cstheme="minorHAnsi"/>
        </w:rPr>
      </w:pPr>
    </w:p>
    <w:p w14:paraId="75193427" w14:textId="3ADFF94C" w:rsidR="003E73D7" w:rsidRPr="007F7B90" w:rsidRDefault="0083314E" w:rsidP="00AC092C">
      <w:pPr>
        <w:pStyle w:val="indentstemquestions"/>
        <w:rPr>
          <w:rFonts w:cstheme="minorHAnsi"/>
        </w:rPr>
      </w:pPr>
      <w:r w:rsidRPr="007F7B90">
        <w:rPr>
          <w:rFonts w:cstheme="minorHAnsi"/>
        </w:rPr>
        <w:t>4.1</w:t>
      </w:r>
      <w:r w:rsidR="006A720E" w:rsidRPr="007F7B90">
        <w:rPr>
          <w:rFonts w:cstheme="minorHAnsi"/>
        </w:rPr>
        <w:t>.</w:t>
      </w:r>
      <w:r w:rsidR="005C2302" w:rsidRPr="007F7B90">
        <w:rPr>
          <w:rFonts w:cstheme="minorHAnsi"/>
        </w:rPr>
        <w:tab/>
      </w:r>
      <w:r w:rsidR="00C6326B" w:rsidRPr="007F7B90">
        <w:rPr>
          <w:rFonts w:cstheme="minorHAnsi"/>
        </w:rPr>
        <w:t xml:space="preserve">Neurologic </w:t>
      </w:r>
      <w:r w:rsidR="008551EA">
        <w:rPr>
          <w:rFonts w:cstheme="minorHAnsi"/>
        </w:rPr>
        <w:t>illnesses: multiple sclerosis</w:t>
      </w:r>
      <w:r w:rsidR="00C6326B" w:rsidRPr="007F7B90">
        <w:rPr>
          <w:rFonts w:cstheme="minorHAnsi"/>
        </w:rPr>
        <w:t>, CVAs, complex partial seizures, etc.</w:t>
      </w:r>
    </w:p>
    <w:p w14:paraId="62F2B254" w14:textId="77777777" w:rsidR="003E73D7" w:rsidRPr="007F7B90" w:rsidRDefault="0083314E" w:rsidP="00AC092C">
      <w:pPr>
        <w:pStyle w:val="indentstemquestions"/>
        <w:rPr>
          <w:rFonts w:cstheme="minorHAnsi"/>
        </w:rPr>
      </w:pPr>
      <w:r w:rsidRPr="007F7B90">
        <w:rPr>
          <w:rFonts w:cstheme="minorHAnsi"/>
        </w:rPr>
        <w:t>4.2</w:t>
      </w:r>
      <w:r w:rsidR="006A720E" w:rsidRPr="007F7B90">
        <w:rPr>
          <w:rFonts w:cstheme="minorHAnsi"/>
        </w:rPr>
        <w:t>.</w:t>
      </w:r>
      <w:r w:rsidR="005C2302" w:rsidRPr="007F7B90">
        <w:rPr>
          <w:rFonts w:cstheme="minorHAnsi"/>
        </w:rPr>
        <w:tab/>
      </w:r>
      <w:r w:rsidR="00C6326B" w:rsidRPr="007F7B90">
        <w:rPr>
          <w:rFonts w:cstheme="minorHAnsi"/>
        </w:rPr>
        <w:t>Endocrine disorders</w:t>
      </w:r>
      <w:r w:rsidRPr="007F7B90">
        <w:rPr>
          <w:rFonts w:cstheme="minorHAnsi"/>
        </w:rPr>
        <w:t>.</w:t>
      </w:r>
    </w:p>
    <w:p w14:paraId="13B02B97" w14:textId="77777777" w:rsidR="003E73D7" w:rsidRPr="007F7B90" w:rsidRDefault="0083314E" w:rsidP="00AC092C">
      <w:pPr>
        <w:pStyle w:val="indentstemquestions"/>
        <w:rPr>
          <w:rFonts w:cstheme="minorHAnsi"/>
        </w:rPr>
      </w:pPr>
      <w:r w:rsidRPr="007F7B90">
        <w:rPr>
          <w:rFonts w:cstheme="minorHAnsi"/>
        </w:rPr>
        <w:t>4.3</w:t>
      </w:r>
      <w:r w:rsidR="006A720E" w:rsidRPr="007F7B90">
        <w:rPr>
          <w:rFonts w:cstheme="minorHAnsi"/>
        </w:rPr>
        <w:t>.</w:t>
      </w:r>
      <w:r w:rsidR="005C2302" w:rsidRPr="007F7B90">
        <w:rPr>
          <w:rFonts w:cstheme="minorHAnsi"/>
        </w:rPr>
        <w:tab/>
      </w:r>
      <w:r w:rsidR="00C6326B" w:rsidRPr="007F7B90">
        <w:rPr>
          <w:rFonts w:cstheme="minorHAnsi"/>
        </w:rPr>
        <w:t>Autoimmune disorders (e.g.</w:t>
      </w:r>
      <w:r w:rsidRPr="007F7B90">
        <w:rPr>
          <w:rFonts w:cstheme="minorHAnsi"/>
        </w:rPr>
        <w:t>,</w:t>
      </w:r>
      <w:r w:rsidR="00C6326B" w:rsidRPr="007F7B90">
        <w:rPr>
          <w:rFonts w:cstheme="minorHAnsi"/>
        </w:rPr>
        <w:t xml:space="preserve"> </w:t>
      </w:r>
      <w:r w:rsidRPr="007F7B90">
        <w:rPr>
          <w:rFonts w:cstheme="minorHAnsi"/>
        </w:rPr>
        <w:t>l</w:t>
      </w:r>
      <w:r w:rsidR="00C6326B" w:rsidRPr="007F7B90">
        <w:rPr>
          <w:rFonts w:cstheme="minorHAnsi"/>
        </w:rPr>
        <w:t>upus)</w:t>
      </w:r>
      <w:r w:rsidRPr="007F7B90">
        <w:rPr>
          <w:rFonts w:cstheme="minorHAnsi"/>
        </w:rPr>
        <w:t>.</w:t>
      </w:r>
    </w:p>
    <w:p w14:paraId="688508FC" w14:textId="77777777" w:rsidR="00C6326B" w:rsidRPr="007F7B90" w:rsidRDefault="00C6326B" w:rsidP="00AA4E58">
      <w:pPr>
        <w:rPr>
          <w:rFonts w:cstheme="minorHAnsi"/>
        </w:rPr>
      </w:pPr>
    </w:p>
    <w:p w14:paraId="52B6902D"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40C5E604" w14:textId="77777777" w:rsidR="00C6326B" w:rsidRPr="007F7B90" w:rsidRDefault="00C6326B" w:rsidP="00AA4E58">
      <w:pPr>
        <w:rPr>
          <w:rFonts w:cstheme="minorHAnsi"/>
        </w:rPr>
      </w:pPr>
      <w:r w:rsidRPr="007F7B90">
        <w:rPr>
          <w:rFonts w:cstheme="minorHAnsi"/>
        </w:rPr>
        <w:t>Unacceptable:</w:t>
      </w:r>
      <w:r w:rsidRPr="007F7B90">
        <w:rPr>
          <w:rFonts w:cstheme="minorHAnsi"/>
        </w:rPr>
        <w:tab/>
        <w:t>1/3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0315EEDD"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2</w:t>
      </w:r>
      <w:r w:rsidR="001D3B82" w:rsidRPr="007F7B90">
        <w:rPr>
          <w:rFonts w:cstheme="minorHAnsi"/>
        </w:rPr>
        <w:t>–</w:t>
      </w:r>
      <w:r w:rsidRPr="007F7B90">
        <w:rPr>
          <w:rFonts w:cstheme="minorHAnsi"/>
        </w:rPr>
        <w:t>3/3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7B794BBB" w14:textId="77777777" w:rsidR="008E539C" w:rsidRPr="007F7B90" w:rsidRDefault="008E539C" w:rsidP="00AA4E58">
      <w:pPr>
        <w:rPr>
          <w:rFonts w:cstheme="minorHAnsi"/>
        </w:rPr>
      </w:pPr>
      <w:r w:rsidRPr="007F7B90">
        <w:rPr>
          <w:rFonts w:cstheme="minorHAnsi"/>
        </w:rPr>
        <w:br w:type="page"/>
      </w:r>
    </w:p>
    <w:p w14:paraId="775B2EA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Patient Care, Medical Knowledge, Systems-Based Practice</w:t>
      </w:r>
    </w:p>
    <w:p w14:paraId="0019DF31" w14:textId="0283ED41"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00864FB2" w:rsidRPr="00D85F4D">
        <w:rPr>
          <w:rFonts w:asciiTheme="minorHAnsi" w:eastAsia="Times New Roman" w:hAnsiTheme="minorHAnsi" w:cstheme="minorHAnsi"/>
          <w:color w:val="4F81BD"/>
        </w:rPr>
        <w:t>Assuming the diagnosis of functional neurological disorder, how would you proceed? What treatments would you consider?</w:t>
      </w:r>
    </w:p>
    <w:p w14:paraId="7B940D86" w14:textId="77777777" w:rsidR="00C6326B" w:rsidRPr="007F7B90" w:rsidRDefault="00C6326B" w:rsidP="00AA4E58">
      <w:pPr>
        <w:rPr>
          <w:rFonts w:cstheme="minorHAnsi"/>
        </w:rPr>
      </w:pPr>
    </w:p>
    <w:p w14:paraId="77066163" w14:textId="77777777" w:rsidR="00A91F21" w:rsidRPr="00D85F4D" w:rsidRDefault="00A91F21" w:rsidP="00A91F21">
      <w:pPr>
        <w:ind w:left="907" w:hanging="547"/>
        <w:rPr>
          <w:rFonts w:eastAsia="Calibri" w:cstheme="minorHAnsi"/>
        </w:rPr>
      </w:pPr>
      <w:r w:rsidRPr="00D85F4D">
        <w:rPr>
          <w:rFonts w:eastAsia="Calibri" w:cstheme="minorHAnsi"/>
        </w:rPr>
        <w:t>5.1.</w:t>
      </w:r>
      <w:r w:rsidRPr="00D85F4D">
        <w:rPr>
          <w:rFonts w:eastAsia="Calibri" w:cstheme="minorHAnsi"/>
        </w:rPr>
        <w:tab/>
        <w:t>Name the diagnosis as functional neurological disorder with weakness.</w:t>
      </w:r>
    </w:p>
    <w:p w14:paraId="4AD31C3C" w14:textId="77777777" w:rsidR="00A91F21" w:rsidRPr="00D85F4D" w:rsidRDefault="00A91F21" w:rsidP="00A91F21">
      <w:pPr>
        <w:ind w:left="907" w:hanging="547"/>
        <w:rPr>
          <w:rFonts w:eastAsia="Calibri" w:cstheme="minorHAnsi"/>
        </w:rPr>
      </w:pPr>
      <w:r w:rsidRPr="00D85F4D">
        <w:rPr>
          <w:rFonts w:eastAsia="Calibri" w:cstheme="minorHAnsi"/>
        </w:rPr>
        <w:t>5.2.</w:t>
      </w:r>
      <w:r w:rsidRPr="00D85F4D">
        <w:rPr>
          <w:rFonts w:eastAsia="Calibri" w:cstheme="minorHAnsi"/>
        </w:rPr>
        <w:tab/>
        <w:t>Validate of the presence of real dysfunction/impairment.</w:t>
      </w:r>
    </w:p>
    <w:p w14:paraId="1FEEFAA6" w14:textId="77777777" w:rsidR="00A91F21" w:rsidRPr="00D85F4D" w:rsidRDefault="00A91F21" w:rsidP="00A91F21">
      <w:pPr>
        <w:ind w:left="907" w:hanging="547"/>
        <w:rPr>
          <w:rFonts w:eastAsia="Calibri" w:cstheme="minorHAnsi"/>
        </w:rPr>
      </w:pPr>
      <w:r w:rsidRPr="00D85F4D">
        <w:rPr>
          <w:rFonts w:eastAsia="Calibri" w:cstheme="minorHAnsi"/>
        </w:rPr>
        <w:t>5.3.</w:t>
      </w:r>
      <w:r w:rsidRPr="00D85F4D">
        <w:rPr>
          <w:rFonts w:eastAsia="Calibri" w:cstheme="minorHAnsi"/>
        </w:rPr>
        <w:tab/>
        <w:t>Physical therapy with expectation of gradual improvement.</w:t>
      </w:r>
    </w:p>
    <w:p w14:paraId="2E126568" w14:textId="77777777" w:rsidR="00A91F21" w:rsidRPr="00D85F4D" w:rsidRDefault="00A91F21" w:rsidP="00A91F21">
      <w:pPr>
        <w:ind w:left="907" w:hanging="547"/>
        <w:rPr>
          <w:rFonts w:eastAsia="Calibri" w:cstheme="minorHAnsi"/>
        </w:rPr>
      </w:pPr>
      <w:r w:rsidRPr="00D85F4D">
        <w:rPr>
          <w:rFonts w:eastAsia="Calibri" w:cstheme="minorHAnsi"/>
        </w:rPr>
        <w:t>5.4.</w:t>
      </w:r>
      <w:r w:rsidRPr="00D85F4D">
        <w:rPr>
          <w:rFonts w:eastAsia="Calibri" w:cstheme="minorHAnsi"/>
        </w:rPr>
        <w:tab/>
        <w:t>Discussion and exploration of recent stress—marital discord.</w:t>
      </w:r>
    </w:p>
    <w:p w14:paraId="12C91BFA" w14:textId="77777777" w:rsidR="00A91F21" w:rsidRPr="00D85F4D" w:rsidRDefault="00A91F21" w:rsidP="00A91F21">
      <w:pPr>
        <w:ind w:left="907" w:hanging="547"/>
        <w:rPr>
          <w:rFonts w:eastAsia="Calibri" w:cstheme="minorHAnsi"/>
        </w:rPr>
      </w:pPr>
      <w:r w:rsidRPr="00D85F4D">
        <w:rPr>
          <w:rFonts w:eastAsia="Calibri" w:cstheme="minorHAnsi"/>
        </w:rPr>
        <w:t>5.5.</w:t>
      </w:r>
      <w:r w:rsidRPr="00D85F4D">
        <w:rPr>
          <w:rFonts w:eastAsia="Calibri" w:cstheme="minorHAnsi"/>
        </w:rPr>
        <w:tab/>
        <w:t>Individual psychotherapy (e.g., CBT).</w:t>
      </w:r>
    </w:p>
    <w:p w14:paraId="48430D74" w14:textId="77777777" w:rsidR="00A91F21" w:rsidRPr="00D85F4D" w:rsidRDefault="00A91F21" w:rsidP="00A91F21">
      <w:pPr>
        <w:ind w:left="907" w:hanging="547"/>
        <w:rPr>
          <w:rFonts w:eastAsia="Calibri" w:cstheme="minorHAnsi"/>
        </w:rPr>
      </w:pPr>
      <w:r w:rsidRPr="00D85F4D">
        <w:rPr>
          <w:rFonts w:eastAsia="Calibri" w:cstheme="minorHAnsi"/>
        </w:rPr>
        <w:t>5.6.</w:t>
      </w:r>
      <w:r w:rsidRPr="00D85F4D">
        <w:rPr>
          <w:rFonts w:eastAsia="Calibri" w:cstheme="minorHAnsi"/>
        </w:rPr>
        <w:tab/>
        <w:t>Treatment of comorbid psychiatric condition.</w:t>
      </w:r>
    </w:p>
    <w:p w14:paraId="4F67E77E" w14:textId="77777777" w:rsidR="00A91F21" w:rsidRPr="00D85F4D" w:rsidRDefault="00A91F21" w:rsidP="00A91F21">
      <w:pPr>
        <w:ind w:left="907" w:hanging="547"/>
        <w:rPr>
          <w:rFonts w:eastAsia="Calibri" w:cstheme="minorHAnsi"/>
        </w:rPr>
      </w:pPr>
      <w:r w:rsidRPr="00D85F4D">
        <w:rPr>
          <w:rFonts w:eastAsia="Calibri" w:cstheme="minorHAnsi"/>
        </w:rPr>
        <w:t>5.7.</w:t>
      </w:r>
      <w:r w:rsidRPr="00D85F4D">
        <w:rPr>
          <w:rFonts w:eastAsia="Calibri" w:cstheme="minorHAnsi"/>
        </w:rPr>
        <w:tab/>
        <w:t>Family/couples therapy.</w:t>
      </w:r>
    </w:p>
    <w:p w14:paraId="6028AA22" w14:textId="77777777" w:rsidR="00A91F21" w:rsidRPr="00D85F4D" w:rsidRDefault="00A91F21" w:rsidP="00A91F21">
      <w:pPr>
        <w:ind w:left="907" w:hanging="547"/>
        <w:rPr>
          <w:rFonts w:eastAsia="Calibri" w:cstheme="minorHAnsi"/>
        </w:rPr>
      </w:pPr>
      <w:r w:rsidRPr="00D85F4D">
        <w:rPr>
          <w:rFonts w:eastAsia="Calibri" w:cstheme="minorHAnsi"/>
        </w:rPr>
        <w:t>5.8.</w:t>
      </w:r>
      <w:r w:rsidRPr="00D85F4D">
        <w:rPr>
          <w:rFonts w:eastAsia="Calibri" w:cstheme="minorHAnsi"/>
        </w:rPr>
        <w:tab/>
        <w:t>Group therapy.</w:t>
      </w:r>
    </w:p>
    <w:p w14:paraId="052C52AA" w14:textId="77777777" w:rsidR="00C6326B" w:rsidRPr="007F7B90" w:rsidRDefault="00C6326B" w:rsidP="00AA4E58">
      <w:pPr>
        <w:rPr>
          <w:rFonts w:cstheme="minorHAnsi"/>
        </w:rPr>
      </w:pPr>
    </w:p>
    <w:p w14:paraId="106BF8A9"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192F2804" w14:textId="77777777" w:rsidR="00C6326B" w:rsidRPr="007F7B90" w:rsidRDefault="00C6326B" w:rsidP="00AA4E58">
      <w:pPr>
        <w:rPr>
          <w:rFonts w:cstheme="minorHAnsi"/>
        </w:rPr>
      </w:pPr>
      <w:r w:rsidRPr="007F7B90">
        <w:rPr>
          <w:rFonts w:cstheme="minorHAnsi"/>
        </w:rPr>
        <w:t>Essential:</w:t>
      </w:r>
      <w:r w:rsidRPr="007F7B90">
        <w:rPr>
          <w:rFonts w:cstheme="minorHAnsi"/>
        </w:rPr>
        <w:tab/>
        <w:t>First and second item</w:t>
      </w:r>
      <w:r w:rsidRPr="007F7B90">
        <w:rPr>
          <w:rFonts w:cstheme="minorHAnsi"/>
        </w:rPr>
        <w:tab/>
      </w:r>
      <w:r w:rsidRPr="007F7B90">
        <w:rPr>
          <w:rFonts w:cstheme="minorHAnsi"/>
        </w:rPr>
        <w:tab/>
        <w:t>_____</w:t>
      </w:r>
    </w:p>
    <w:p w14:paraId="411ED2E8" w14:textId="14072B4F" w:rsidR="00C6326B" w:rsidRPr="007F7B90" w:rsidRDefault="00C6326B" w:rsidP="00AA4E58">
      <w:pPr>
        <w:rPr>
          <w:rFonts w:cstheme="minorHAnsi"/>
        </w:rPr>
      </w:pPr>
      <w:r w:rsidRPr="007F7B90">
        <w:rPr>
          <w:rFonts w:cstheme="minorHAnsi"/>
        </w:rPr>
        <w:t>Unacceptable:</w:t>
      </w:r>
      <w:r w:rsidRPr="007F7B90">
        <w:rPr>
          <w:rFonts w:cstheme="minorHAnsi"/>
        </w:rPr>
        <w:tab/>
        <w:t>1</w:t>
      </w:r>
      <w:r w:rsidR="004D1BE3" w:rsidRPr="007F7B90">
        <w:rPr>
          <w:rFonts w:cstheme="minorHAnsi"/>
        </w:rPr>
        <w:t>-4</w:t>
      </w:r>
      <w:r w:rsidRPr="007F7B90">
        <w:rPr>
          <w:rFonts w:cstheme="minorHAnsi"/>
        </w:rPr>
        <w:t>/</w:t>
      </w:r>
      <w:r w:rsidR="004D1BE3" w:rsidRPr="007F7B90">
        <w:rPr>
          <w:rFonts w:cstheme="minorHAnsi"/>
        </w:rPr>
        <w:t>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568DE3A0" w14:textId="0160A7FB"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r>
      <w:r w:rsidR="004D1BE3" w:rsidRPr="007F7B90">
        <w:rPr>
          <w:rFonts w:cstheme="minorHAnsi"/>
        </w:rPr>
        <w:t>5-</w:t>
      </w:r>
      <w:r w:rsidRPr="007F7B90">
        <w:rPr>
          <w:rFonts w:cstheme="minorHAnsi"/>
        </w:rPr>
        <w:t>6/</w:t>
      </w:r>
      <w:r w:rsidR="004D1BE3" w:rsidRPr="007F7B90">
        <w:rPr>
          <w:rFonts w:cstheme="minorHAnsi"/>
        </w:rPr>
        <w:t>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C6246B2" w14:textId="7624D874" w:rsidR="00C6326B" w:rsidRPr="007F7B90" w:rsidRDefault="00C6326B" w:rsidP="00AA4E58">
      <w:pPr>
        <w:rPr>
          <w:rFonts w:cstheme="minorHAnsi"/>
        </w:rPr>
      </w:pPr>
      <w:r w:rsidRPr="007F7B90">
        <w:rPr>
          <w:rFonts w:cstheme="minorHAnsi"/>
        </w:rPr>
        <w:t>Exceptional:</w:t>
      </w:r>
      <w:r w:rsidRPr="007F7B90">
        <w:rPr>
          <w:rFonts w:cstheme="minorHAnsi"/>
        </w:rPr>
        <w:tab/>
      </w:r>
      <w:r w:rsidR="004D1BE3" w:rsidRPr="007F7B90">
        <w:rPr>
          <w:rFonts w:cstheme="minorHAnsi"/>
        </w:rPr>
        <w:t>7-8</w:t>
      </w:r>
      <w:r w:rsidRPr="007F7B90">
        <w:rPr>
          <w:rFonts w:cstheme="minorHAnsi"/>
        </w:rPr>
        <w:t>/</w:t>
      </w:r>
      <w:r w:rsidR="004D1BE3" w:rsidRPr="007F7B90">
        <w:rPr>
          <w:rFonts w:cstheme="minorHAnsi"/>
        </w:rPr>
        <w:t>8</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013EDEC7" w14:textId="77777777" w:rsidR="00C6326B" w:rsidRPr="007F7B90" w:rsidRDefault="00C6326B" w:rsidP="00AA4E58">
      <w:pPr>
        <w:rPr>
          <w:rFonts w:cstheme="minorHAnsi"/>
        </w:rPr>
      </w:pPr>
    </w:p>
    <w:p w14:paraId="63F5300A"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w:t>
      </w:r>
    </w:p>
    <w:p w14:paraId="5040CEDE" w14:textId="113BA49B"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6.</w:t>
      </w:r>
      <w:r w:rsidR="005C2302" w:rsidRPr="00D85F4D">
        <w:rPr>
          <w:rFonts w:asciiTheme="minorHAnsi" w:hAnsiTheme="minorHAnsi" w:cstheme="minorHAnsi"/>
        </w:rPr>
        <w:tab/>
      </w:r>
      <w:r w:rsidR="004D1BE3" w:rsidRPr="00D85F4D">
        <w:rPr>
          <w:rFonts w:asciiTheme="minorHAnsi" w:eastAsia="Times New Roman" w:hAnsiTheme="minorHAnsi" w:cstheme="minorHAnsi"/>
          <w:color w:val="4F81BD"/>
        </w:rPr>
        <w:t>How would you respond to the neurologist’s demand for an immediate discharge and labeling the patient as fabricating symptoms?</w:t>
      </w:r>
    </w:p>
    <w:p w14:paraId="614CFAC8" w14:textId="77777777" w:rsidR="00C6326B" w:rsidRPr="007F7B90" w:rsidRDefault="00C6326B" w:rsidP="00AA4E58">
      <w:pPr>
        <w:rPr>
          <w:rFonts w:cstheme="minorHAnsi"/>
        </w:rPr>
      </w:pPr>
    </w:p>
    <w:p w14:paraId="37942565" w14:textId="77777777" w:rsidR="00DD3498" w:rsidRPr="00D85F4D" w:rsidRDefault="00DD3498" w:rsidP="00DD3498">
      <w:pPr>
        <w:ind w:left="907" w:hanging="547"/>
        <w:rPr>
          <w:rFonts w:eastAsia="Calibri" w:cstheme="minorHAnsi"/>
        </w:rPr>
      </w:pPr>
      <w:r w:rsidRPr="00D85F4D">
        <w:rPr>
          <w:rFonts w:eastAsia="Calibri" w:cstheme="minorHAnsi"/>
        </w:rPr>
        <w:t>6.1.</w:t>
      </w:r>
      <w:r w:rsidRPr="00D85F4D">
        <w:rPr>
          <w:rFonts w:eastAsia="Calibri" w:cstheme="minorHAnsi"/>
        </w:rPr>
        <w:tab/>
        <w:t>Educate regarding the differences among malingering, factitious disorder, and functional neurological disorder.</w:t>
      </w:r>
    </w:p>
    <w:p w14:paraId="496B5F98" w14:textId="77777777" w:rsidR="00DD3498" w:rsidRPr="00D85F4D" w:rsidRDefault="00DD3498" w:rsidP="00DD3498">
      <w:pPr>
        <w:ind w:left="907" w:hanging="547"/>
        <w:rPr>
          <w:rFonts w:eastAsia="Calibri" w:cstheme="minorHAnsi"/>
        </w:rPr>
      </w:pPr>
      <w:r w:rsidRPr="00D85F4D">
        <w:rPr>
          <w:rFonts w:eastAsia="Calibri" w:cstheme="minorHAnsi"/>
        </w:rPr>
        <w:t>6.2.</w:t>
      </w:r>
      <w:r w:rsidRPr="00D85F4D">
        <w:rPr>
          <w:rFonts w:eastAsia="Calibri" w:cstheme="minorHAnsi"/>
        </w:rPr>
        <w:tab/>
        <w:t xml:space="preserve">Discuss the importance of fostering symptom removal through reassurance, validation, encouragement, and that direct confrontation that symptoms are psychological or “faked” will be counterproductive. </w:t>
      </w:r>
    </w:p>
    <w:p w14:paraId="373F2422" w14:textId="77777777" w:rsidR="00DD3498" w:rsidRPr="00D85F4D" w:rsidRDefault="00DD3498" w:rsidP="00DD3498">
      <w:pPr>
        <w:ind w:left="907" w:hanging="547"/>
        <w:rPr>
          <w:rFonts w:eastAsia="Calibri" w:cstheme="minorHAnsi"/>
        </w:rPr>
      </w:pPr>
      <w:r w:rsidRPr="00D85F4D">
        <w:rPr>
          <w:rFonts w:eastAsia="Calibri" w:cstheme="minorHAnsi"/>
        </w:rPr>
        <w:t>6.3.</w:t>
      </w:r>
      <w:r w:rsidRPr="00D85F4D">
        <w:rPr>
          <w:rFonts w:eastAsia="Calibri" w:cstheme="minorHAnsi"/>
        </w:rPr>
        <w:tab/>
        <w:t xml:space="preserve">Allow for the neurologist to have an opportunity to vent his frustrations, anger with patient/case. </w:t>
      </w:r>
    </w:p>
    <w:p w14:paraId="396CDEBF" w14:textId="77777777" w:rsidR="00C6326B" w:rsidRPr="007F7B90" w:rsidRDefault="00C6326B" w:rsidP="00AA4E58">
      <w:pPr>
        <w:rPr>
          <w:rFonts w:cstheme="minorHAnsi"/>
        </w:rPr>
      </w:pPr>
    </w:p>
    <w:p w14:paraId="20AA0CDF"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36BC856E" w14:textId="77777777" w:rsidR="00C6326B" w:rsidRPr="007F7B90" w:rsidRDefault="00C6326B" w:rsidP="00AA4E58">
      <w:pPr>
        <w:rPr>
          <w:rFonts w:cstheme="minorHAnsi"/>
        </w:rPr>
      </w:pPr>
      <w:r w:rsidRPr="007F7B90">
        <w:rPr>
          <w:rFonts w:cstheme="minorHAnsi"/>
        </w:rPr>
        <w:t>Essential:</w:t>
      </w:r>
      <w:r w:rsidRPr="007F7B90">
        <w:rPr>
          <w:rFonts w:cstheme="minorHAnsi"/>
        </w:rPr>
        <w:tab/>
        <w:t>First and second item</w:t>
      </w:r>
      <w:r w:rsidRPr="007F7B90">
        <w:rPr>
          <w:rFonts w:cstheme="minorHAnsi"/>
        </w:rPr>
        <w:tab/>
      </w:r>
      <w:r w:rsidRPr="007F7B90">
        <w:rPr>
          <w:rFonts w:cstheme="minorHAnsi"/>
        </w:rPr>
        <w:tab/>
        <w:t>_____</w:t>
      </w:r>
    </w:p>
    <w:p w14:paraId="79578C32" w14:textId="6833B13D" w:rsidR="00C6326B" w:rsidRPr="007F7B90" w:rsidRDefault="00C6326B" w:rsidP="00AA4E58">
      <w:pPr>
        <w:rPr>
          <w:rFonts w:cstheme="minorHAnsi"/>
        </w:rPr>
      </w:pPr>
      <w:r w:rsidRPr="007F7B90">
        <w:rPr>
          <w:rFonts w:cstheme="minorHAnsi"/>
        </w:rPr>
        <w:t>Unacceptable:</w:t>
      </w:r>
      <w:r w:rsidRPr="007F7B90">
        <w:rPr>
          <w:rFonts w:cstheme="minorHAnsi"/>
        </w:rPr>
        <w:tab/>
        <w:t>1/3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2EAA660E" w14:textId="22236AEC"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r>
      <w:r w:rsidR="00676F66">
        <w:rPr>
          <w:rFonts w:cstheme="minorHAnsi"/>
        </w:rPr>
        <w:t>2</w:t>
      </w:r>
      <w:r w:rsidRPr="007F7B90">
        <w:rPr>
          <w:rFonts w:cstheme="minorHAnsi"/>
        </w:rPr>
        <w:t>/3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315A3046" w14:textId="6A8D4E58" w:rsidR="00676F66" w:rsidRPr="007F7B90" w:rsidRDefault="00676F66" w:rsidP="00676F66">
      <w:pPr>
        <w:rPr>
          <w:rFonts w:cstheme="minorHAnsi"/>
        </w:rPr>
      </w:pPr>
      <w:r>
        <w:rPr>
          <w:rFonts w:cstheme="minorHAnsi"/>
        </w:rPr>
        <w:t>Exceptional</w:t>
      </w:r>
      <w:r w:rsidRPr="007F7B90">
        <w:rPr>
          <w:rFonts w:cstheme="minorHAnsi"/>
        </w:rPr>
        <w:t>:</w:t>
      </w:r>
      <w:r w:rsidRPr="007F7B90">
        <w:rPr>
          <w:rFonts w:cstheme="minorHAnsi"/>
        </w:rPr>
        <w:tab/>
      </w:r>
      <w:r>
        <w:rPr>
          <w:rFonts w:cstheme="minorHAnsi"/>
        </w:rPr>
        <w:t>2</w:t>
      </w:r>
      <w:r w:rsidRPr="007F7B90">
        <w:rPr>
          <w:rFonts w:cstheme="minorHAnsi"/>
        </w:rPr>
        <w:t>/3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5A1A05B8" w14:textId="77777777" w:rsidR="00C6326B" w:rsidRPr="007F7B90" w:rsidRDefault="00C6326B" w:rsidP="00AA4E58">
      <w:pPr>
        <w:rPr>
          <w:rFonts w:cstheme="minorHAnsi"/>
        </w:rPr>
      </w:pPr>
    </w:p>
    <w:p w14:paraId="335A4D7E" w14:textId="77777777" w:rsidR="008E539C" w:rsidRPr="00D85F4D" w:rsidRDefault="008E539C" w:rsidP="00AA4E58">
      <w:pPr>
        <w:rPr>
          <w:rFonts w:eastAsia="Times New Roman" w:cstheme="minorHAnsi"/>
          <w:color w:val="4F81BD"/>
          <w:szCs w:val="26"/>
        </w:rPr>
      </w:pPr>
      <w:r w:rsidRPr="007F7B90">
        <w:rPr>
          <w:rFonts w:cstheme="minorHAnsi"/>
        </w:rPr>
        <w:br w:type="page"/>
      </w:r>
    </w:p>
    <w:p w14:paraId="2A5BB8F6"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lastRenderedPageBreak/>
        <w:t>Summary of Fellow’s Performance</w:t>
      </w:r>
    </w:p>
    <w:p w14:paraId="1BD37535" w14:textId="77777777" w:rsidR="008E539C" w:rsidRDefault="008E539C" w:rsidP="00AA4E58">
      <w:pPr>
        <w:rPr>
          <w:rFonts w:cstheme="minorHAnsi"/>
        </w:rPr>
      </w:pPr>
    </w:p>
    <w:p w14:paraId="442F1D30" w14:textId="77777777" w:rsidR="00676F66" w:rsidRDefault="00676F66" w:rsidP="00AA4E58">
      <w:pPr>
        <w:rPr>
          <w:rFonts w:cstheme="minorHAnsi"/>
        </w:rPr>
      </w:pPr>
    </w:p>
    <w:p w14:paraId="1A28ADF8" w14:textId="77777777" w:rsidR="00676F66" w:rsidRDefault="00676F66" w:rsidP="00AA4E58">
      <w:pPr>
        <w:rPr>
          <w:rFonts w:cstheme="minorHAnsi"/>
        </w:rPr>
      </w:pPr>
    </w:p>
    <w:p w14:paraId="0ACD4D26" w14:textId="77777777" w:rsidR="00676F66" w:rsidRDefault="00676F66" w:rsidP="00AA4E58">
      <w:pPr>
        <w:rPr>
          <w:rFonts w:cstheme="minorHAnsi"/>
        </w:rPr>
      </w:pPr>
    </w:p>
    <w:p w14:paraId="2E610437" w14:textId="77777777" w:rsidR="00676F66" w:rsidRDefault="00676F66" w:rsidP="00AA4E58">
      <w:pPr>
        <w:rPr>
          <w:rFonts w:cstheme="minorHAnsi"/>
        </w:rPr>
      </w:pPr>
    </w:p>
    <w:p w14:paraId="15DC1CF2" w14:textId="77777777" w:rsidR="00676F66" w:rsidRDefault="00676F66" w:rsidP="00AA4E58">
      <w:pPr>
        <w:rPr>
          <w:rFonts w:cstheme="minorHAnsi"/>
        </w:rPr>
      </w:pPr>
    </w:p>
    <w:p w14:paraId="4F04E563" w14:textId="77777777" w:rsidR="00676F66" w:rsidRDefault="00676F66" w:rsidP="00AA4E58">
      <w:pPr>
        <w:rPr>
          <w:rFonts w:cstheme="minorHAnsi"/>
        </w:rPr>
      </w:pPr>
    </w:p>
    <w:p w14:paraId="35625FDD" w14:textId="77777777" w:rsidR="00676F66" w:rsidRPr="007F7B90" w:rsidRDefault="00676F66" w:rsidP="00AA4E58">
      <w:pPr>
        <w:rPr>
          <w:rFonts w:cstheme="minorHAnsi"/>
        </w:rPr>
      </w:pPr>
    </w:p>
    <w:p w14:paraId="1A4442CE" w14:textId="77777777" w:rsidR="008E539C" w:rsidRPr="007F7B90" w:rsidRDefault="008E539C" w:rsidP="00AA4E58">
      <w:pPr>
        <w:rPr>
          <w:rFonts w:cstheme="minorHAnsi"/>
        </w:rPr>
      </w:pPr>
    </w:p>
    <w:p w14:paraId="47C3966D" w14:textId="77777777" w:rsidR="008E539C" w:rsidRPr="007F7B90" w:rsidRDefault="008E539C" w:rsidP="00AA4E58">
      <w:pPr>
        <w:rPr>
          <w:rFonts w:cstheme="minorHAnsi"/>
        </w:rPr>
      </w:pPr>
    </w:p>
    <w:p w14:paraId="356EB947" w14:textId="77777777" w:rsidR="008E539C" w:rsidRPr="007F7B90" w:rsidRDefault="008E539C" w:rsidP="00AA4E58">
      <w:pPr>
        <w:rPr>
          <w:rFonts w:cstheme="minorHAnsi"/>
        </w:rPr>
      </w:pPr>
    </w:p>
    <w:p w14:paraId="73C69EEC" w14:textId="77777777" w:rsidR="008E539C" w:rsidRPr="007F7B90" w:rsidRDefault="008E539C" w:rsidP="00AA4E58">
      <w:pPr>
        <w:rPr>
          <w:rFonts w:cstheme="minorHAnsi"/>
        </w:rPr>
      </w:pPr>
    </w:p>
    <w:p w14:paraId="25CBC48A" w14:textId="77777777" w:rsidR="008E539C" w:rsidRPr="007F7B90" w:rsidRDefault="008E539C" w:rsidP="00AA4E58">
      <w:pPr>
        <w:rPr>
          <w:rFonts w:cstheme="minorHAnsi"/>
        </w:rPr>
      </w:pPr>
    </w:p>
    <w:p w14:paraId="153F9EE7" w14:textId="77777777" w:rsidR="008E539C" w:rsidRPr="007F7B90" w:rsidRDefault="008E539C" w:rsidP="00AA4E58">
      <w:pPr>
        <w:rPr>
          <w:rFonts w:cstheme="minorHAnsi"/>
        </w:rPr>
      </w:pPr>
    </w:p>
    <w:p w14:paraId="44BFC34F" w14:textId="77777777" w:rsidR="008E539C" w:rsidRPr="007F7B90" w:rsidRDefault="008E539C" w:rsidP="00AA4E58">
      <w:pPr>
        <w:rPr>
          <w:rFonts w:cstheme="minorHAnsi"/>
        </w:rPr>
      </w:pPr>
    </w:p>
    <w:p w14:paraId="0BB47ACE" w14:textId="77777777" w:rsidR="008E539C" w:rsidRPr="007F7B90" w:rsidRDefault="008E539C" w:rsidP="00AA4E58">
      <w:pPr>
        <w:rPr>
          <w:rFonts w:cstheme="minorHAnsi"/>
        </w:rPr>
      </w:pPr>
    </w:p>
    <w:p w14:paraId="25D7E0CB" w14:textId="77777777" w:rsidR="008E539C" w:rsidRPr="007F7B90" w:rsidRDefault="008E539C" w:rsidP="00AA4E58">
      <w:pPr>
        <w:rPr>
          <w:rFonts w:cstheme="minorHAnsi"/>
        </w:rPr>
      </w:pPr>
    </w:p>
    <w:p w14:paraId="65D788D0"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18A86ED4" w14:textId="77777777" w:rsidR="00C6326B" w:rsidRPr="007F7B90" w:rsidRDefault="00C6326B" w:rsidP="00AA4E58">
      <w:pPr>
        <w:rPr>
          <w:rFonts w:cstheme="minorHAnsi"/>
        </w:rPr>
      </w:pPr>
    </w:p>
    <w:p w14:paraId="4B5579D9" w14:textId="77777777" w:rsidR="00D91982" w:rsidRPr="00D85F4D" w:rsidRDefault="00D91982" w:rsidP="00D91982">
      <w:pPr>
        <w:rPr>
          <w:rFonts w:eastAsia="Calibri" w:cstheme="minorHAnsi"/>
        </w:rPr>
      </w:pPr>
      <w:r w:rsidRPr="00D85F4D">
        <w:rPr>
          <w:rFonts w:eastAsia="Calibri" w:cstheme="minorHAnsi"/>
        </w:rPr>
        <w:t xml:space="preserve">Thomas ST, Thomas ET, Schembri E, Lehn AC, Palmer DD. Treatment outcomes in functional neurological disorder: a systematic review and meta-analysis exploring the influence of symptom chronicity. BMJ Neurol Open. 2025 Oct 5;7(2):e001150. </w:t>
      </w:r>
      <w:proofErr w:type="spellStart"/>
      <w:r w:rsidRPr="00D85F4D">
        <w:rPr>
          <w:rFonts w:eastAsia="Calibri" w:cstheme="minorHAnsi"/>
        </w:rPr>
        <w:t>doi</w:t>
      </w:r>
      <w:proofErr w:type="spellEnd"/>
      <w:r w:rsidRPr="00D85F4D">
        <w:rPr>
          <w:rFonts w:eastAsia="Calibri" w:cstheme="minorHAnsi"/>
        </w:rPr>
        <w:t>: 10.1136/bmjno-2025-001150. PMID: 41070273; PMCID: PMC12506205.</w:t>
      </w:r>
    </w:p>
    <w:p w14:paraId="293064F8" w14:textId="77777777" w:rsidR="00D91982" w:rsidRPr="00D85F4D" w:rsidRDefault="00D91982" w:rsidP="00D91982">
      <w:pPr>
        <w:rPr>
          <w:rFonts w:eastAsia="Calibri" w:cstheme="minorHAnsi"/>
        </w:rPr>
      </w:pPr>
    </w:p>
    <w:p w14:paraId="409E3757" w14:textId="77777777" w:rsidR="00D91982" w:rsidRPr="00D85F4D" w:rsidRDefault="00D91982" w:rsidP="00D91982">
      <w:pPr>
        <w:rPr>
          <w:rFonts w:eastAsia="Calibri" w:cstheme="minorHAnsi"/>
        </w:rPr>
      </w:pPr>
      <w:r w:rsidRPr="00D85F4D">
        <w:rPr>
          <w:rFonts w:eastAsia="Calibri" w:cstheme="minorHAnsi"/>
        </w:rPr>
        <w:t>Perez, D. L., Finkelstein, S., Adams, C., &amp; Saxena, A. (2023). Toward a Precision Medicine Approach to the Outpatient Assessment and Treatment of Functional Neurological Disorder. </w:t>
      </w:r>
      <w:r w:rsidRPr="00D85F4D">
        <w:rPr>
          <w:rFonts w:eastAsia="Calibri" w:cstheme="minorHAnsi"/>
          <w:i/>
          <w:iCs/>
        </w:rPr>
        <w:t>Neurologic clinics</w:t>
      </w:r>
      <w:r w:rsidRPr="00D85F4D">
        <w:rPr>
          <w:rFonts w:eastAsia="Calibri" w:cstheme="minorHAnsi"/>
        </w:rPr>
        <w:t>, </w:t>
      </w:r>
      <w:r w:rsidRPr="00D85F4D">
        <w:rPr>
          <w:rFonts w:eastAsia="Calibri" w:cstheme="minorHAnsi"/>
          <w:i/>
          <w:iCs/>
        </w:rPr>
        <w:t>41</w:t>
      </w:r>
      <w:r w:rsidRPr="00D85F4D">
        <w:rPr>
          <w:rFonts w:eastAsia="Calibri" w:cstheme="minorHAnsi"/>
        </w:rPr>
        <w:t xml:space="preserve">(4), 681–693. </w:t>
      </w:r>
      <w:hyperlink r:id="rId17" w:history="1">
        <w:r w:rsidRPr="00D85F4D">
          <w:rPr>
            <w:rStyle w:val="Hyperlink"/>
            <w:rFonts w:eastAsia="Calibri" w:cstheme="minorHAnsi"/>
          </w:rPr>
          <w:t>https://doi.org/10.1016/j.ncl.2023.02.006</w:t>
        </w:r>
      </w:hyperlink>
    </w:p>
    <w:p w14:paraId="10BDD5C2" w14:textId="77777777" w:rsidR="00D91982" w:rsidRPr="00D85F4D" w:rsidRDefault="00D91982" w:rsidP="00D91982">
      <w:pPr>
        <w:rPr>
          <w:rFonts w:eastAsia="Calibri" w:cstheme="minorHAnsi"/>
        </w:rPr>
      </w:pPr>
    </w:p>
    <w:p w14:paraId="5DBE1C16" w14:textId="77777777" w:rsidR="00D91982" w:rsidRPr="00D85F4D" w:rsidRDefault="00D91982" w:rsidP="00D91982">
      <w:pPr>
        <w:rPr>
          <w:rFonts w:eastAsia="Calibri" w:cstheme="minorHAnsi"/>
        </w:rPr>
      </w:pPr>
      <w:r w:rsidRPr="00D85F4D">
        <w:rPr>
          <w:rFonts w:eastAsia="Calibri" w:cstheme="minorHAnsi"/>
        </w:rPr>
        <w:t>American Psychiatric Association. Diagnostic and Statistical Manual of Mental Disorders. 5th ed, text rev. American Psychiatric Association Publishing; 2022.</w:t>
      </w:r>
    </w:p>
    <w:p w14:paraId="7A36AA3C" w14:textId="77777777" w:rsidR="00C6326B" w:rsidRPr="007F7B90" w:rsidRDefault="00C6326B" w:rsidP="00AA4E58">
      <w:pPr>
        <w:rPr>
          <w:rFonts w:cstheme="minorHAnsi"/>
        </w:rPr>
      </w:pP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