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42824" w14:textId="13E1A981"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1" w:name="_Toc235221556"/>
      <w:r w:rsidR="00C6326B" w:rsidRPr="00A51C84">
        <w:rPr>
          <w:rFonts w:asciiTheme="minorHAnsi" w:hAnsiTheme="minorHAnsi" w:cstheme="minorHAnsi"/>
          <w:sz w:val="22"/>
          <w:szCs w:val="22"/>
        </w:rPr>
        <w:t xml:space="preserve">Vignette </w:t>
      </w:r>
      <w:r w:rsidR="000A5CF2" w:rsidRPr="00A51C84">
        <w:rPr>
          <w:rFonts w:asciiTheme="minorHAnsi" w:hAnsiTheme="minorHAnsi" w:cstheme="minorHAnsi"/>
          <w:sz w:val="22"/>
          <w:szCs w:val="22"/>
        </w:rPr>
        <w:t>7</w:t>
      </w:r>
      <w:r w:rsidR="00D20E02" w:rsidRPr="00A51C84">
        <w:rPr>
          <w:rFonts w:asciiTheme="minorHAnsi" w:hAnsiTheme="minorHAnsi" w:cstheme="minorHAnsi"/>
          <w:sz w:val="22"/>
          <w:szCs w:val="22"/>
        </w:rPr>
        <w:t xml:space="preserve">. </w:t>
      </w:r>
      <w:r w:rsidR="0005532F" w:rsidRPr="00A51C84">
        <w:rPr>
          <w:rFonts w:asciiTheme="minorHAnsi" w:hAnsiTheme="minorHAnsi" w:cstheme="minorHAnsi"/>
          <w:sz w:val="22"/>
          <w:szCs w:val="22"/>
        </w:rPr>
        <w:t>REPRODUCTIVE PSYCHIATRY AND PSYCHOSIS</w:t>
      </w:r>
      <w:bookmarkEnd w:id="11"/>
    </w:p>
    <w:p w14:paraId="5644BA8E" w14:textId="77777777" w:rsidR="00C6326B" w:rsidRPr="00A51C84" w:rsidRDefault="00C6326B" w:rsidP="00C66607">
      <w:pPr>
        <w:contextualSpacing/>
        <w:rPr>
          <w:rFonts w:cstheme="minorHAnsi"/>
        </w:rPr>
      </w:pPr>
    </w:p>
    <w:p w14:paraId="679059D2" w14:textId="0C7BBECD" w:rsidR="00A15B54" w:rsidRPr="00A51C84" w:rsidRDefault="00A15B54" w:rsidP="00C66607">
      <w:pPr>
        <w:contextualSpacing/>
        <w:rPr>
          <w:rFonts w:cstheme="minorHAnsi"/>
          <w:color w:val="000000" w:themeColor="text1"/>
        </w:rPr>
      </w:pPr>
      <w:r w:rsidRPr="00A51C84">
        <w:rPr>
          <w:rFonts w:cstheme="minorHAnsi"/>
        </w:rPr>
        <w:t xml:space="preserve">A </w:t>
      </w:r>
      <w:r w:rsidRPr="00A51C84">
        <w:rPr>
          <w:rFonts w:cstheme="minorHAnsi"/>
          <w:color w:val="000000" w:themeColor="text1"/>
        </w:rPr>
        <w:t>35-year G2P1 female who is 32-</w:t>
      </w:r>
      <w:proofErr w:type="spellStart"/>
      <w:r w:rsidRPr="00A51C84">
        <w:rPr>
          <w:rFonts w:cstheme="minorHAnsi"/>
          <w:color w:val="000000" w:themeColor="text1"/>
        </w:rPr>
        <w:t>weeks</w:t>
      </w:r>
      <w:proofErr w:type="spellEnd"/>
      <w:r w:rsidRPr="00A51C84">
        <w:rPr>
          <w:rFonts w:cstheme="minorHAnsi"/>
          <w:color w:val="000000" w:themeColor="text1"/>
        </w:rPr>
        <w:t xml:space="preserve"> gestation is admitted to the hospital for increasing erratic behavior at home, dehydration, poor appetite, and poor self-care. She has a history of psychiatric difficulties that have previously required hospitalization and management with antipsychotic medications. Her only chronic medical problem is some sort of endocrine disorder, which she manages without help from her husband. According to her husband, she has been doing much better in the past couple of years, taking care of their 4-year-old son and their home. She has been followed at a community mental health center for two years and is seen every three months by the psychiatrist there. She has been maintained on valproic acid, fluoxetine, and olanzapine. When she discovered she was pregnant, she met with her psychiatrist to taper off the valproic acid due to the risk of birth defects. Her only other medications are OTC tums for 3</w:t>
      </w:r>
      <w:r w:rsidRPr="00A51C84">
        <w:rPr>
          <w:rFonts w:cstheme="minorHAnsi"/>
          <w:color w:val="000000" w:themeColor="text1"/>
          <w:vertAlign w:val="superscript"/>
        </w:rPr>
        <w:t>rd</w:t>
      </w:r>
      <w:r w:rsidRPr="00A51C84">
        <w:rPr>
          <w:rFonts w:cstheme="minorHAnsi"/>
          <w:color w:val="000000" w:themeColor="text1"/>
        </w:rPr>
        <w:t xml:space="preserve"> trimester GERD. Prior to pregnancy, </w:t>
      </w:r>
      <w:r w:rsidR="00B345B0" w:rsidRPr="00A51C84">
        <w:rPr>
          <w:rFonts w:cstheme="minorHAnsi"/>
          <w:color w:val="000000" w:themeColor="text1"/>
        </w:rPr>
        <w:t xml:space="preserve">she </w:t>
      </w:r>
      <w:r w:rsidRPr="00A51C84">
        <w:rPr>
          <w:rFonts w:cstheme="minorHAnsi"/>
          <w:color w:val="000000" w:themeColor="text1"/>
        </w:rPr>
        <w:t>use</w:t>
      </w:r>
      <w:r w:rsidR="00B345B0" w:rsidRPr="00A51C84">
        <w:rPr>
          <w:rFonts w:cstheme="minorHAnsi"/>
          <w:color w:val="000000" w:themeColor="text1"/>
        </w:rPr>
        <w:t>d</w:t>
      </w:r>
      <w:r w:rsidRPr="00A51C84">
        <w:rPr>
          <w:rFonts w:cstheme="minorHAnsi"/>
          <w:color w:val="000000" w:themeColor="text1"/>
        </w:rPr>
        <w:t xml:space="preserve"> alcohol socially</w:t>
      </w:r>
      <w:r w:rsidR="00143280" w:rsidRPr="00A51C84">
        <w:rPr>
          <w:rFonts w:cstheme="minorHAnsi"/>
          <w:color w:val="000000" w:themeColor="text1"/>
        </w:rPr>
        <w:t xml:space="preserve"> </w:t>
      </w:r>
      <w:r w:rsidRPr="00A51C84">
        <w:rPr>
          <w:rFonts w:cstheme="minorHAnsi"/>
          <w:color w:val="000000" w:themeColor="text1"/>
        </w:rPr>
        <w:t xml:space="preserve">and remote cannabis </w:t>
      </w:r>
      <w:proofErr w:type="gramStart"/>
      <w:r w:rsidRPr="00A51C84">
        <w:rPr>
          <w:rFonts w:cstheme="minorHAnsi"/>
          <w:color w:val="000000" w:themeColor="text1"/>
        </w:rPr>
        <w:t>use, but</w:t>
      </w:r>
      <w:proofErr w:type="gramEnd"/>
      <w:r w:rsidRPr="00A51C84">
        <w:rPr>
          <w:rFonts w:cstheme="minorHAnsi"/>
          <w:color w:val="000000" w:themeColor="text1"/>
        </w:rPr>
        <w:t xml:space="preserve"> reportedly quit all use when she found out she was pregnant. </w:t>
      </w:r>
    </w:p>
    <w:p w14:paraId="27D2BE5C" w14:textId="77777777" w:rsidR="00A15B54" w:rsidRPr="00A51C84" w:rsidRDefault="00A15B54" w:rsidP="00C66607">
      <w:pPr>
        <w:contextualSpacing/>
        <w:rPr>
          <w:rFonts w:cstheme="minorHAnsi"/>
        </w:rPr>
      </w:pPr>
    </w:p>
    <w:p w14:paraId="705359C2" w14:textId="02537BEB" w:rsidR="00CD4D77" w:rsidRPr="00A51C84" w:rsidRDefault="00A15B54" w:rsidP="00C66607">
      <w:pPr>
        <w:contextualSpacing/>
        <w:rPr>
          <w:rFonts w:cstheme="minorHAnsi"/>
        </w:rPr>
      </w:pPr>
      <w:r w:rsidRPr="00A51C84">
        <w:rPr>
          <w:rFonts w:cstheme="minorHAnsi"/>
        </w:rPr>
        <w:t xml:space="preserve">She was last seen at the </w:t>
      </w:r>
      <w:r w:rsidR="00143280" w:rsidRPr="00A51C84">
        <w:rPr>
          <w:rFonts w:cstheme="minorHAnsi"/>
          <w:color w:val="000000" w:themeColor="text1"/>
        </w:rPr>
        <w:t xml:space="preserve">community mental health </w:t>
      </w:r>
      <w:r w:rsidRPr="00A51C84">
        <w:rPr>
          <w:rFonts w:cstheme="minorHAnsi"/>
        </w:rPr>
        <w:t>one month ago and mentioned some fatigue, reduced quality of sleep, and mild irritability, but this was attributed to simply being in her third trimester. She was eagerly looking forward to the birth of her second child.</w:t>
      </w:r>
    </w:p>
    <w:p w14:paraId="564A7219" w14:textId="77777777" w:rsidR="00CD4D77" w:rsidRPr="00A51C84" w:rsidRDefault="00CD4D77" w:rsidP="00C66607">
      <w:pPr>
        <w:contextualSpacing/>
        <w:rPr>
          <w:rFonts w:cstheme="minorHAnsi"/>
        </w:rPr>
      </w:pPr>
    </w:p>
    <w:p w14:paraId="5ADD8691" w14:textId="525B6F20" w:rsidR="00A15B54" w:rsidRPr="00A51C84" w:rsidRDefault="00A15B54" w:rsidP="00C66607">
      <w:pPr>
        <w:contextualSpacing/>
        <w:rPr>
          <w:rFonts w:cstheme="minorHAnsi"/>
        </w:rPr>
      </w:pPr>
      <w:r w:rsidRPr="00A51C84">
        <w:rPr>
          <w:rFonts w:cstheme="minorHAnsi"/>
        </w:rPr>
        <w:t>Soon after the appointment, her husband began to note that she was staying up more cleaning the house and preparing the nursery. She took less time to eat and drink. Last week, he noticed that she appeared to be wearing dirty clothes, and yesterday she expressed fears that their baby would be the devil. Psychiatric consultation is requested from the ob</w:t>
      </w:r>
      <w:r w:rsidR="00CD4D77" w:rsidRPr="00A51C84">
        <w:rPr>
          <w:rFonts w:cstheme="minorHAnsi"/>
        </w:rPr>
        <w:t>stetrics</w:t>
      </w:r>
      <w:r w:rsidRPr="00A51C84">
        <w:rPr>
          <w:rFonts w:cstheme="minorHAnsi"/>
        </w:rPr>
        <w:t xml:space="preserve"> staff to help in her management.</w:t>
      </w:r>
    </w:p>
    <w:p w14:paraId="4AEED17D" w14:textId="77777777" w:rsidR="002A7D97" w:rsidRPr="00A51C84" w:rsidRDefault="002A7D97" w:rsidP="00C66607">
      <w:pPr>
        <w:contextualSpacing/>
        <w:rPr>
          <w:rFonts w:eastAsia="Times New Roman" w:cstheme="minorHAnsi"/>
          <w:b/>
          <w:bCs/>
          <w:iCs/>
          <w:color w:val="4F81BD"/>
        </w:rPr>
      </w:pPr>
    </w:p>
    <w:p w14:paraId="62E041D9" w14:textId="7E52D629"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73E2EC17" w14:textId="77777777" w:rsidR="00A529EC" w:rsidRDefault="00A529EC" w:rsidP="00C66607">
      <w:pPr>
        <w:pStyle w:val="Heading3"/>
        <w:spacing w:before="0"/>
        <w:contextualSpacing/>
        <w:rPr>
          <w:rFonts w:asciiTheme="minorHAnsi" w:hAnsiTheme="minorHAnsi" w:cstheme="minorHAnsi"/>
        </w:rPr>
      </w:pPr>
    </w:p>
    <w:p w14:paraId="41E08BB6" w14:textId="77A0EE4D"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From the available information, what is your differential diagnosis?</w:t>
      </w:r>
    </w:p>
    <w:p w14:paraId="42CAC800" w14:textId="77777777" w:rsidR="00A529EC" w:rsidRDefault="00A529EC" w:rsidP="00A529EC">
      <w:pPr>
        <w:pStyle w:val="Heading3"/>
        <w:spacing w:before="0"/>
        <w:contextualSpacing/>
        <w:rPr>
          <w:rFonts w:asciiTheme="minorHAnsi" w:hAnsiTheme="minorHAnsi" w:cstheme="minorHAnsi"/>
        </w:rPr>
      </w:pPr>
    </w:p>
    <w:p w14:paraId="78679252" w14:textId="77777777" w:rsidR="00A529EC" w:rsidRDefault="00A529EC" w:rsidP="00A529EC"/>
    <w:p w14:paraId="38654A54" w14:textId="77777777" w:rsidR="00A529EC" w:rsidRDefault="00A529EC" w:rsidP="00A529EC"/>
    <w:p w14:paraId="20E139A1" w14:textId="77777777" w:rsidR="00A529EC" w:rsidRDefault="00A529EC" w:rsidP="00A529EC"/>
    <w:p w14:paraId="75BE3203" w14:textId="77777777" w:rsidR="00A529EC" w:rsidRDefault="00A529EC" w:rsidP="00A529EC"/>
    <w:p w14:paraId="19C1F29E" w14:textId="77777777" w:rsidR="00A529EC" w:rsidRDefault="00A529EC" w:rsidP="00A529EC"/>
    <w:p w14:paraId="7B6CA968" w14:textId="77777777" w:rsidR="00A529EC" w:rsidRDefault="00A529EC" w:rsidP="00A529EC"/>
    <w:p w14:paraId="12ABE568" w14:textId="77777777" w:rsidR="00A529EC" w:rsidRPr="007B0CD1" w:rsidRDefault="00A529EC" w:rsidP="00A529EC"/>
    <w:p w14:paraId="678C8C8A" w14:textId="77777777" w:rsidR="00A529EC" w:rsidRPr="007B0CD1" w:rsidRDefault="00A529EC" w:rsidP="00A529EC"/>
    <w:p w14:paraId="2642BB0D" w14:textId="6C8C6429"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Pr="00A51C84">
        <w:rPr>
          <w:rFonts w:asciiTheme="minorHAnsi" w:hAnsiTheme="minorHAnsi" w:cstheme="minorHAnsi"/>
        </w:rPr>
        <w:t>What further information would you want to obtain regarding this patient to guide your care? Where would you obtain this information?</w:t>
      </w:r>
    </w:p>
    <w:p w14:paraId="453F4928" w14:textId="77777777" w:rsidR="00A529EC" w:rsidRDefault="00A529EC" w:rsidP="00A529EC">
      <w:pPr>
        <w:pStyle w:val="Heading3"/>
        <w:spacing w:before="0"/>
        <w:contextualSpacing/>
        <w:rPr>
          <w:rFonts w:asciiTheme="minorHAnsi" w:hAnsiTheme="minorHAnsi" w:cstheme="minorHAnsi"/>
        </w:rPr>
      </w:pPr>
    </w:p>
    <w:p w14:paraId="27E665EA" w14:textId="77777777" w:rsidR="00A529EC" w:rsidRDefault="00A529EC" w:rsidP="00A529EC"/>
    <w:p w14:paraId="4CE08871" w14:textId="77777777" w:rsidR="00A529EC" w:rsidRDefault="00A529EC" w:rsidP="00A529EC"/>
    <w:p w14:paraId="57F1BE61" w14:textId="77777777" w:rsidR="00A529EC" w:rsidRDefault="00A529EC" w:rsidP="00A529EC"/>
    <w:p w14:paraId="4C085E9A" w14:textId="77777777" w:rsidR="00A529EC" w:rsidRDefault="00A529EC" w:rsidP="00A529EC"/>
    <w:p w14:paraId="5CDF26FF" w14:textId="77777777" w:rsidR="00A529EC" w:rsidRDefault="00A529EC" w:rsidP="00A529EC"/>
    <w:p w14:paraId="77E7FD91" w14:textId="77777777" w:rsidR="00A529EC" w:rsidRDefault="00A529EC" w:rsidP="00A529EC"/>
    <w:p w14:paraId="19F7AA53" w14:textId="77777777" w:rsidR="00A529EC" w:rsidRPr="007B0CD1" w:rsidRDefault="00A529EC" w:rsidP="00A529EC"/>
    <w:p w14:paraId="4D4DF55D" w14:textId="77777777" w:rsidR="00A529EC" w:rsidRPr="007B0CD1" w:rsidRDefault="00A529EC" w:rsidP="00A529EC"/>
    <w:p w14:paraId="27B887A8" w14:textId="20DAF45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5C2302" w:rsidRPr="00A51C84">
        <w:rPr>
          <w:rFonts w:asciiTheme="minorHAnsi" w:hAnsiTheme="minorHAnsi" w:cstheme="minorHAnsi"/>
        </w:rPr>
        <w:tab/>
      </w:r>
      <w:r w:rsidR="007C1DF8" w:rsidRPr="00A51C84">
        <w:rPr>
          <w:rFonts w:asciiTheme="minorHAnsi" w:hAnsiTheme="minorHAnsi" w:cstheme="minorHAnsi"/>
        </w:rPr>
        <w:t>What is your recommendation for level of care?</w:t>
      </w:r>
    </w:p>
    <w:p w14:paraId="1F7CB3FD" w14:textId="77777777" w:rsidR="00A529EC" w:rsidRDefault="00A529EC" w:rsidP="00A529EC">
      <w:pPr>
        <w:pStyle w:val="Heading3"/>
        <w:spacing w:before="0"/>
        <w:contextualSpacing/>
        <w:rPr>
          <w:rFonts w:asciiTheme="minorHAnsi" w:hAnsiTheme="minorHAnsi" w:cstheme="minorHAnsi"/>
        </w:rPr>
      </w:pPr>
    </w:p>
    <w:p w14:paraId="0E11A5F6" w14:textId="77777777" w:rsidR="00A529EC" w:rsidRDefault="00A529EC" w:rsidP="00A529EC"/>
    <w:p w14:paraId="6FDE2018" w14:textId="77777777" w:rsidR="000A59EB" w:rsidRDefault="000A59EB" w:rsidP="00A529EC"/>
    <w:p w14:paraId="561898EB" w14:textId="77777777" w:rsidR="00A529EC" w:rsidRDefault="00A529EC" w:rsidP="00A529EC"/>
    <w:p w14:paraId="08AF6550" w14:textId="77777777" w:rsidR="00A529EC" w:rsidRDefault="00A529EC" w:rsidP="00A529EC"/>
    <w:p w14:paraId="4F71CB47" w14:textId="77777777" w:rsidR="00A529EC" w:rsidRDefault="00A529EC" w:rsidP="00A529EC"/>
    <w:p w14:paraId="4BCE5DCB" w14:textId="77777777" w:rsidR="00A529EC" w:rsidRDefault="00A529EC" w:rsidP="00A529EC"/>
    <w:p w14:paraId="46F10345" w14:textId="77777777" w:rsidR="00A529EC" w:rsidRPr="007B0CD1" w:rsidRDefault="00A529EC" w:rsidP="00A529EC"/>
    <w:p w14:paraId="271755B2" w14:textId="77777777" w:rsidR="00A529EC" w:rsidRPr="007B0CD1" w:rsidRDefault="00A529EC" w:rsidP="00A529EC"/>
    <w:p w14:paraId="42A6443F" w14:textId="70199BC4" w:rsidR="006A3F21" w:rsidRPr="00A51C84" w:rsidRDefault="006A3F21"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Pr="00A51C84">
        <w:rPr>
          <w:rFonts w:asciiTheme="minorHAnsi" w:hAnsiTheme="minorHAnsi" w:cstheme="minorHAnsi"/>
        </w:rPr>
        <w:tab/>
      </w:r>
      <w:r w:rsidR="00563094" w:rsidRPr="00A51C84">
        <w:rPr>
          <w:rFonts w:asciiTheme="minorHAnsi" w:hAnsiTheme="minorHAnsi" w:cstheme="minorHAnsi"/>
        </w:rPr>
        <w:t>What considerations would you have regarding use of psychotropic medications</w:t>
      </w:r>
      <w:r w:rsidR="00D250BE" w:rsidRPr="00A51C84">
        <w:rPr>
          <w:rFonts w:asciiTheme="minorHAnsi" w:hAnsiTheme="minorHAnsi" w:cstheme="minorHAnsi"/>
        </w:rPr>
        <w:t xml:space="preserve"> and </w:t>
      </w:r>
      <w:r w:rsidR="00563094" w:rsidRPr="00A51C84">
        <w:rPr>
          <w:rFonts w:asciiTheme="minorHAnsi" w:hAnsiTheme="minorHAnsi" w:cstheme="minorHAnsi"/>
        </w:rPr>
        <w:t>treatment options for this patient?</w:t>
      </w:r>
    </w:p>
    <w:p w14:paraId="638832C0" w14:textId="77777777" w:rsidR="00A529EC" w:rsidRDefault="00A529EC" w:rsidP="00A529EC">
      <w:pPr>
        <w:pStyle w:val="Heading3"/>
        <w:spacing w:before="0"/>
        <w:contextualSpacing/>
        <w:rPr>
          <w:rFonts w:asciiTheme="minorHAnsi" w:hAnsiTheme="minorHAnsi" w:cstheme="minorHAnsi"/>
        </w:rPr>
      </w:pPr>
    </w:p>
    <w:p w14:paraId="7B0FEE73" w14:textId="77777777" w:rsidR="00A529EC" w:rsidRDefault="00A529EC" w:rsidP="00A529EC"/>
    <w:p w14:paraId="2D3BB7E7" w14:textId="77777777" w:rsidR="00A529EC" w:rsidRDefault="00A529EC" w:rsidP="00A529EC"/>
    <w:p w14:paraId="670AD1A3" w14:textId="77777777" w:rsidR="00A529EC" w:rsidRDefault="00A529EC" w:rsidP="00A529EC"/>
    <w:p w14:paraId="25194750" w14:textId="77777777" w:rsidR="00A529EC" w:rsidRDefault="00A529EC" w:rsidP="00A529EC"/>
    <w:p w14:paraId="55D18D85" w14:textId="77777777" w:rsidR="00A529EC" w:rsidRPr="007B0CD1" w:rsidRDefault="00A529EC" w:rsidP="00A529EC"/>
    <w:p w14:paraId="632F0FC4" w14:textId="77777777" w:rsidR="00A529EC" w:rsidRPr="007B0CD1" w:rsidRDefault="00A529EC" w:rsidP="00A529EC"/>
    <w:p w14:paraId="0E35D7D8" w14:textId="77777777" w:rsidR="006A3F21" w:rsidRPr="00A51C84" w:rsidRDefault="006A3F21" w:rsidP="00C66607">
      <w:pPr>
        <w:pStyle w:val="Heading2"/>
        <w:contextualSpacing/>
        <w:rPr>
          <w:rFonts w:asciiTheme="minorHAnsi" w:hAnsiTheme="minorHAnsi" w:cstheme="minorHAnsi"/>
          <w:szCs w:val="22"/>
        </w:rPr>
      </w:pPr>
    </w:p>
    <w:p w14:paraId="4175864B" w14:textId="6A5EC3B2" w:rsidR="00C6326B" w:rsidRPr="00A51C84" w:rsidRDefault="002A7D97" w:rsidP="00C66607">
      <w:pPr>
        <w:pStyle w:val="Heading2"/>
        <w:contextualSpacing/>
        <w:rPr>
          <w:rFonts w:asciiTheme="minorHAnsi" w:hAnsiTheme="minorHAnsi" w:cstheme="minorHAnsi"/>
          <w:szCs w:val="22"/>
        </w:rPr>
      </w:pPr>
      <w:r w:rsidRPr="00A51C84">
        <w:rPr>
          <w:rFonts w:asciiTheme="minorHAnsi" w:hAnsiTheme="minorHAnsi" w:cstheme="minorHAnsi"/>
          <w:i w:val="0"/>
          <w:iCs/>
          <w:caps w:val="0"/>
          <w:szCs w:val="22"/>
        </w:rPr>
        <w:t>Continuation of Vignette:</w:t>
      </w:r>
    </w:p>
    <w:p w14:paraId="1A4537BE" w14:textId="23E3667D" w:rsidR="001B3AA6" w:rsidRPr="00A51C84" w:rsidRDefault="00EA2FBD" w:rsidP="00C66607">
      <w:pPr>
        <w:contextualSpacing/>
        <w:rPr>
          <w:rFonts w:cstheme="minorHAnsi"/>
          <w:color w:val="000000" w:themeColor="text1"/>
        </w:rPr>
      </w:pPr>
      <w:r w:rsidRPr="00A51C84">
        <w:rPr>
          <w:rFonts w:cstheme="minorHAnsi"/>
          <w:color w:val="000000" w:themeColor="text1"/>
        </w:rPr>
        <w:t xml:space="preserve">The patient was admitted to psychiatry </w:t>
      </w:r>
      <w:r w:rsidR="00703DC8" w:rsidRPr="00A51C84">
        <w:rPr>
          <w:rFonts w:cstheme="minorHAnsi"/>
          <w:color w:val="000000" w:themeColor="text1"/>
        </w:rPr>
        <w:t xml:space="preserve">where fluoxetine was </w:t>
      </w:r>
      <w:r w:rsidR="008030CD" w:rsidRPr="00A51C84">
        <w:rPr>
          <w:rFonts w:cstheme="minorHAnsi"/>
          <w:color w:val="000000" w:themeColor="text1"/>
        </w:rPr>
        <w:t>discontinued,</w:t>
      </w:r>
      <w:r w:rsidR="00703DC8" w:rsidRPr="00A51C84">
        <w:rPr>
          <w:rFonts w:cstheme="minorHAnsi"/>
          <w:color w:val="000000" w:themeColor="text1"/>
        </w:rPr>
        <w:t xml:space="preserve"> and she was</w:t>
      </w:r>
      <w:r w:rsidRPr="00A51C84">
        <w:rPr>
          <w:rFonts w:cstheme="minorHAnsi"/>
          <w:color w:val="000000" w:themeColor="text1"/>
        </w:rPr>
        <w:t xml:space="preserve"> stabilized on </w:t>
      </w:r>
      <w:r w:rsidR="006573D5" w:rsidRPr="00A51C84">
        <w:rPr>
          <w:rFonts w:cstheme="minorHAnsi"/>
          <w:color w:val="000000" w:themeColor="text1"/>
        </w:rPr>
        <w:t>l</w:t>
      </w:r>
      <w:r w:rsidRPr="00A51C84">
        <w:rPr>
          <w:rFonts w:cstheme="minorHAnsi"/>
          <w:color w:val="000000" w:themeColor="text1"/>
        </w:rPr>
        <w:t xml:space="preserve">ithium and </w:t>
      </w:r>
      <w:r w:rsidR="006573D5" w:rsidRPr="00A51C84">
        <w:rPr>
          <w:rFonts w:cstheme="minorHAnsi"/>
          <w:color w:val="000000" w:themeColor="text1"/>
        </w:rPr>
        <w:t>o</w:t>
      </w:r>
      <w:r w:rsidRPr="00A51C84">
        <w:rPr>
          <w:rFonts w:cstheme="minorHAnsi"/>
          <w:color w:val="000000" w:themeColor="text1"/>
        </w:rPr>
        <w:t>lanzapine</w:t>
      </w:r>
      <w:r w:rsidR="00703DC8" w:rsidRPr="00A51C84">
        <w:rPr>
          <w:rFonts w:cstheme="minorHAnsi"/>
          <w:color w:val="000000" w:themeColor="text1"/>
        </w:rPr>
        <w:t xml:space="preserve">. She was </w:t>
      </w:r>
      <w:r w:rsidRPr="00A51C84">
        <w:rPr>
          <w:rFonts w:cstheme="minorHAnsi"/>
          <w:color w:val="000000" w:themeColor="text1"/>
        </w:rPr>
        <w:t>discharged home to the care of her husband</w:t>
      </w:r>
      <w:r w:rsidR="00703DC8" w:rsidRPr="00A51C84">
        <w:rPr>
          <w:rFonts w:cstheme="minorHAnsi"/>
          <w:color w:val="000000" w:themeColor="text1"/>
        </w:rPr>
        <w:t xml:space="preserve"> and referred to </w:t>
      </w:r>
      <w:r w:rsidRPr="00A51C84">
        <w:rPr>
          <w:rFonts w:cstheme="minorHAnsi"/>
          <w:color w:val="000000" w:themeColor="text1"/>
        </w:rPr>
        <w:t xml:space="preserve">an </w:t>
      </w:r>
      <w:r w:rsidR="00703DC8" w:rsidRPr="00A51C84">
        <w:rPr>
          <w:rFonts w:cstheme="minorHAnsi"/>
          <w:color w:val="000000" w:themeColor="text1"/>
        </w:rPr>
        <w:t>intensive outpatient program. W</w:t>
      </w:r>
      <w:r w:rsidRPr="00A51C84">
        <w:rPr>
          <w:rFonts w:cstheme="minorHAnsi"/>
          <w:color w:val="000000" w:themeColor="text1"/>
        </w:rPr>
        <w:t xml:space="preserve">hile </w:t>
      </w:r>
      <w:r w:rsidR="00703DC8" w:rsidRPr="00A51C84">
        <w:rPr>
          <w:rFonts w:cstheme="minorHAnsi"/>
          <w:color w:val="000000" w:themeColor="text1"/>
        </w:rPr>
        <w:t xml:space="preserve">attending that program, additional family members </w:t>
      </w:r>
      <w:r w:rsidRPr="00A51C84">
        <w:rPr>
          <w:rFonts w:cstheme="minorHAnsi"/>
          <w:color w:val="000000" w:themeColor="text1"/>
        </w:rPr>
        <w:t>stay</w:t>
      </w:r>
      <w:r w:rsidR="00703DC8" w:rsidRPr="00A51C84">
        <w:rPr>
          <w:rFonts w:cstheme="minorHAnsi"/>
          <w:color w:val="000000" w:themeColor="text1"/>
        </w:rPr>
        <w:t xml:space="preserve">ed with </w:t>
      </w:r>
      <w:r w:rsidR="001B3AA6" w:rsidRPr="00A51C84">
        <w:rPr>
          <w:rFonts w:cstheme="minorHAnsi"/>
          <w:color w:val="000000" w:themeColor="text1"/>
        </w:rPr>
        <w:t xml:space="preserve">her and her husband </w:t>
      </w:r>
      <w:r w:rsidRPr="00A51C84">
        <w:rPr>
          <w:rFonts w:cstheme="minorHAnsi"/>
          <w:color w:val="000000" w:themeColor="text1"/>
        </w:rPr>
        <w:t xml:space="preserve">to help care for their </w:t>
      </w:r>
      <w:r w:rsidR="008030CD" w:rsidRPr="00A51C84">
        <w:rPr>
          <w:rFonts w:cstheme="minorHAnsi"/>
          <w:color w:val="000000" w:themeColor="text1"/>
        </w:rPr>
        <w:t>4-year-old</w:t>
      </w:r>
      <w:r w:rsidRPr="00A51C84">
        <w:rPr>
          <w:rFonts w:cstheme="minorHAnsi"/>
          <w:color w:val="000000" w:themeColor="text1"/>
        </w:rPr>
        <w:t>.</w:t>
      </w:r>
    </w:p>
    <w:p w14:paraId="596A64E8" w14:textId="77777777" w:rsidR="001B3AA6" w:rsidRPr="00A51C84" w:rsidRDefault="001B3AA6" w:rsidP="00C66607">
      <w:pPr>
        <w:contextualSpacing/>
        <w:rPr>
          <w:rFonts w:cstheme="minorHAnsi"/>
          <w:color w:val="000000" w:themeColor="text1"/>
        </w:rPr>
      </w:pPr>
    </w:p>
    <w:p w14:paraId="4C340B18" w14:textId="427D3BC2" w:rsidR="00EA2FBD" w:rsidRPr="00A51C84" w:rsidRDefault="00EA2FBD" w:rsidP="00C66607">
      <w:pPr>
        <w:contextualSpacing/>
        <w:rPr>
          <w:rFonts w:cstheme="minorHAnsi"/>
          <w:color w:val="000000" w:themeColor="text1"/>
        </w:rPr>
      </w:pPr>
      <w:r w:rsidRPr="00A51C84">
        <w:rPr>
          <w:rFonts w:cstheme="minorHAnsi"/>
          <w:color w:val="000000" w:themeColor="text1"/>
        </w:rPr>
        <w:t>At 38 weeks, the patient goes into spontaneous labor and arrives at L&amp;D. Psychiatry is consulted for medication recommendations and safe disposition. At the time of the consult, the patient is psychiatrically stable and husband is bedside.</w:t>
      </w:r>
    </w:p>
    <w:p w14:paraId="58453E23" w14:textId="77777777" w:rsidR="00EA2FBD" w:rsidRPr="00A51C84" w:rsidRDefault="00EA2FBD" w:rsidP="00C66607">
      <w:pPr>
        <w:contextualSpacing/>
        <w:rPr>
          <w:rFonts w:cstheme="minorHAnsi"/>
          <w:color w:val="000000" w:themeColor="text1"/>
        </w:rPr>
      </w:pPr>
    </w:p>
    <w:p w14:paraId="45B7749F" w14:textId="55DEB94A" w:rsidR="00C6326B" w:rsidRPr="00A51C84" w:rsidRDefault="005B7367"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C6326B" w:rsidRPr="00A51C84">
        <w:rPr>
          <w:rFonts w:asciiTheme="minorHAnsi" w:hAnsiTheme="minorHAnsi" w:cstheme="minorHAnsi"/>
        </w:rPr>
        <w:t>.</w:t>
      </w:r>
      <w:r w:rsidR="005C2302" w:rsidRPr="00A51C84">
        <w:rPr>
          <w:rFonts w:asciiTheme="minorHAnsi" w:hAnsiTheme="minorHAnsi" w:cstheme="minorHAnsi"/>
        </w:rPr>
        <w:tab/>
      </w:r>
      <w:r w:rsidRPr="00A51C84">
        <w:rPr>
          <w:rFonts w:asciiTheme="minorHAnsi" w:hAnsiTheme="minorHAnsi" w:cstheme="minorHAnsi"/>
        </w:rPr>
        <w:t>How would you assess the patient to determine whether she could take the infant home? How would you counsel the patient and the team about safe disposition and medication recommendations</w:t>
      </w:r>
      <w:r w:rsidR="005C2302" w:rsidRPr="00A51C84">
        <w:rPr>
          <w:rFonts w:asciiTheme="minorHAnsi" w:hAnsiTheme="minorHAnsi" w:cstheme="minorHAnsi"/>
        </w:rPr>
        <w:t>?</w:t>
      </w:r>
    </w:p>
    <w:p w14:paraId="2A01C158" w14:textId="77777777" w:rsidR="00C6326B" w:rsidRPr="00A51C84" w:rsidRDefault="00C6326B" w:rsidP="00C66607">
      <w:pPr>
        <w:contextualSpacing/>
        <w:rPr>
          <w:rFonts w:cstheme="minorHAnsi"/>
        </w:rPr>
      </w:pP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