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FE1EA" w14:textId="121DC821"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10" w:name="_Toc235221555"/>
      <w:r w:rsidR="00C6326B" w:rsidRPr="00A51C84">
        <w:rPr>
          <w:rFonts w:asciiTheme="minorHAnsi" w:hAnsiTheme="minorHAnsi" w:cstheme="minorHAnsi"/>
          <w:sz w:val="22"/>
          <w:szCs w:val="22"/>
        </w:rPr>
        <w:t xml:space="preserve">Vignette </w:t>
      </w:r>
      <w:r w:rsidR="007C038F" w:rsidRPr="00A51C84">
        <w:rPr>
          <w:rFonts w:asciiTheme="minorHAnsi" w:hAnsiTheme="minorHAnsi" w:cstheme="minorHAnsi"/>
          <w:sz w:val="22"/>
          <w:szCs w:val="22"/>
        </w:rPr>
        <w:t>6</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Dementia</w:t>
      </w:r>
      <w:r w:rsidR="004D1206" w:rsidRPr="00A51C84">
        <w:rPr>
          <w:rFonts w:asciiTheme="minorHAnsi" w:hAnsiTheme="minorHAnsi" w:cstheme="minorHAnsi"/>
          <w:sz w:val="22"/>
          <w:szCs w:val="22"/>
        </w:rPr>
        <w:t xml:space="preserve"> AND CAPACITY EVALUATION</w:t>
      </w:r>
      <w:bookmarkEnd w:id="10"/>
    </w:p>
    <w:p w14:paraId="3AAA8BAD" w14:textId="77777777" w:rsidR="00C6326B" w:rsidRPr="00A51C84" w:rsidRDefault="00C6326B" w:rsidP="00C66607">
      <w:pPr>
        <w:contextualSpacing/>
        <w:rPr>
          <w:rFonts w:cstheme="minorHAnsi"/>
        </w:rPr>
      </w:pPr>
    </w:p>
    <w:p w14:paraId="3BBD3222" w14:textId="7145D6E8" w:rsidR="00D72F8D" w:rsidRPr="00A51C84" w:rsidRDefault="00C6326B" w:rsidP="00C66607">
      <w:pPr>
        <w:contextualSpacing/>
        <w:rPr>
          <w:rFonts w:cstheme="minorHAnsi"/>
        </w:rPr>
      </w:pPr>
      <w:r w:rsidRPr="00A51C84">
        <w:rPr>
          <w:rFonts w:cstheme="minorHAnsi"/>
        </w:rPr>
        <w:t>A 72-year</w:t>
      </w:r>
      <w:r w:rsidR="00D72F8D" w:rsidRPr="00A51C84">
        <w:rPr>
          <w:rFonts w:cstheme="minorHAnsi"/>
        </w:rPr>
        <w:t>-</w:t>
      </w:r>
      <w:r w:rsidRPr="00A51C84">
        <w:rPr>
          <w:rFonts w:cstheme="minorHAnsi"/>
        </w:rPr>
        <w:t xml:space="preserve">old Hispanic woman with no known psychiatric history is admitted to the hospital after falling at home. History obtained from the patient and her niece who accompanied her indicates that the patient has become progressively unsteady and has sustained several falls at home in recent months. She has persistent back pain and recent difficulties with bladder incontinence. Her medications include </w:t>
      </w:r>
      <w:proofErr w:type="spellStart"/>
      <w:r w:rsidRPr="00A51C84">
        <w:rPr>
          <w:rFonts w:cstheme="minorHAnsi"/>
        </w:rPr>
        <w:t>oxbutynin</w:t>
      </w:r>
      <w:proofErr w:type="spellEnd"/>
      <w:r w:rsidRPr="00A51C84">
        <w:rPr>
          <w:rFonts w:cstheme="minorHAnsi"/>
        </w:rPr>
        <w:t xml:space="preserve"> and over-the</w:t>
      </w:r>
      <w:r w:rsidR="00D72F8D" w:rsidRPr="00A51C84">
        <w:rPr>
          <w:rFonts w:cstheme="minorHAnsi"/>
        </w:rPr>
        <w:t>-</w:t>
      </w:r>
      <w:r w:rsidRPr="00A51C84">
        <w:rPr>
          <w:rFonts w:cstheme="minorHAnsi"/>
        </w:rPr>
        <w:t xml:space="preserve">counter </w:t>
      </w:r>
      <w:r w:rsidR="00104CAA" w:rsidRPr="00A51C84">
        <w:rPr>
          <w:rFonts w:cstheme="minorHAnsi"/>
        </w:rPr>
        <w:t xml:space="preserve">diphenhydramine used as a </w:t>
      </w:r>
      <w:r w:rsidRPr="00A51C84">
        <w:rPr>
          <w:rFonts w:cstheme="minorHAnsi"/>
        </w:rPr>
        <w:t xml:space="preserve">sleep aid. Head CT in the Emergency Department revealed no intracranial injury as a result of the fall, but a diagnosis of lumbar stenosis is made based on imaging studies and physical exam. </w:t>
      </w:r>
    </w:p>
    <w:p w14:paraId="6439045D" w14:textId="77777777" w:rsidR="00D72F8D" w:rsidRPr="00A51C84" w:rsidRDefault="00D72F8D" w:rsidP="00C66607">
      <w:pPr>
        <w:contextualSpacing/>
        <w:rPr>
          <w:rFonts w:cstheme="minorHAnsi"/>
        </w:rPr>
      </w:pPr>
    </w:p>
    <w:p w14:paraId="7A693E98" w14:textId="77777777" w:rsidR="00C6326B" w:rsidRPr="00A51C84" w:rsidRDefault="00C6326B" w:rsidP="00C66607">
      <w:pPr>
        <w:contextualSpacing/>
        <w:rPr>
          <w:rFonts w:cstheme="minorHAnsi"/>
        </w:rPr>
      </w:pPr>
      <w:r w:rsidRPr="00A51C84">
        <w:rPr>
          <w:rFonts w:cstheme="minorHAnsi"/>
        </w:rPr>
        <w:t>Neurosurgery would like to perform a lumbar laminectomy to forestall progression of her condition, but when they meet with the patient to obtain consent, she is unable to recall the potential risks that are discussed. Furthermore, she appears frightened that surgery is being recommended. As a result, a psychiatry consult is requested to manage her anxiety and assess her capacity to consent for surgery</w:t>
      </w:r>
      <w:r w:rsidR="00D72F8D" w:rsidRPr="00A51C84">
        <w:rPr>
          <w:rFonts w:cstheme="minorHAnsi"/>
        </w:rPr>
        <w:t>.</w:t>
      </w:r>
    </w:p>
    <w:p w14:paraId="3293531E" w14:textId="77777777" w:rsidR="00C6326B" w:rsidRPr="00A51C84" w:rsidRDefault="00C6326B" w:rsidP="00C66607">
      <w:pPr>
        <w:contextualSpacing/>
        <w:rPr>
          <w:rFonts w:cstheme="minorHAnsi"/>
        </w:rPr>
      </w:pPr>
    </w:p>
    <w:p w14:paraId="58E87027" w14:textId="02BB2AD2" w:rsidR="00C6326B" w:rsidRPr="00A51C84" w:rsidRDefault="00C6326B" w:rsidP="00C66607">
      <w:pPr>
        <w:contextualSpacing/>
        <w:rPr>
          <w:rFonts w:cstheme="minorHAnsi"/>
        </w:rPr>
      </w:pPr>
      <w:r w:rsidRPr="00A51C84">
        <w:rPr>
          <w:rFonts w:cstheme="minorHAnsi"/>
        </w:rPr>
        <w:t xml:space="preserve">On interview, the patient is calm and cooperative. She is aware that she has had worsening problems with ambulation and increasing back pain. She would like help from the doctors, but she balks at the suggestion of surgery. When asked, the patient cannot explain why she is reluctant to consider surgery. Her niece indicates that in recent months the patient has been getting lost in her neighborhood on the way home from the grocery store, despite having lived there for </w:t>
      </w:r>
      <w:r w:rsidR="00D72F8D" w:rsidRPr="00A51C84">
        <w:rPr>
          <w:rFonts w:cstheme="minorHAnsi"/>
        </w:rPr>
        <w:t>more than 20</w:t>
      </w:r>
      <w:r w:rsidRPr="00A51C84">
        <w:rPr>
          <w:rFonts w:cstheme="minorHAnsi"/>
        </w:rPr>
        <w:t xml:space="preserve"> years. On mental status exam, the patient is fully oriented but exhibits marked impairment in short term memory (</w:t>
      </w:r>
      <w:r w:rsidR="001C124E" w:rsidRPr="00A51C84">
        <w:rPr>
          <w:rFonts w:cstheme="minorHAnsi"/>
        </w:rPr>
        <w:t xml:space="preserve">she recalls </w:t>
      </w:r>
      <w:r w:rsidRPr="00A51C84">
        <w:rPr>
          <w:rFonts w:cstheme="minorHAnsi"/>
        </w:rPr>
        <w:t xml:space="preserve">0/3 words at </w:t>
      </w:r>
      <w:r w:rsidR="00D72F8D" w:rsidRPr="00A51C84">
        <w:rPr>
          <w:rFonts w:cstheme="minorHAnsi"/>
        </w:rPr>
        <w:t>five</w:t>
      </w:r>
      <w:r w:rsidRPr="00A51C84">
        <w:rPr>
          <w:rFonts w:cstheme="minorHAnsi"/>
        </w:rPr>
        <w:t xml:space="preserve"> minutes spontaneously and with prompting). Her long</w:t>
      </w:r>
      <w:r w:rsidR="00D72F8D" w:rsidRPr="00A51C84">
        <w:rPr>
          <w:rFonts w:cstheme="minorHAnsi"/>
        </w:rPr>
        <w:t>-</w:t>
      </w:r>
      <w:r w:rsidRPr="00A51C84">
        <w:rPr>
          <w:rFonts w:cstheme="minorHAnsi"/>
        </w:rPr>
        <w:t>term memory is intact. No other cognitive deficits are detected.</w:t>
      </w:r>
    </w:p>
    <w:p w14:paraId="6823623B" w14:textId="77777777" w:rsidR="00C6326B" w:rsidRPr="00A51C84" w:rsidRDefault="00C6326B" w:rsidP="00C66607">
      <w:pPr>
        <w:contextualSpacing/>
        <w:rPr>
          <w:rFonts w:cstheme="minorHAnsi"/>
        </w:rPr>
      </w:pPr>
    </w:p>
    <w:p w14:paraId="307C5803" w14:textId="77777777" w:rsidR="00C6326B" w:rsidRPr="00A51C84" w:rsidRDefault="00C6326B" w:rsidP="00C66607">
      <w:pPr>
        <w:contextualSpacing/>
        <w:rPr>
          <w:rFonts w:cstheme="minorHAnsi"/>
        </w:rPr>
      </w:pPr>
      <w:r w:rsidRPr="00A51C84">
        <w:rPr>
          <w:rFonts w:cstheme="minorHAnsi"/>
        </w:rPr>
        <w:t xml:space="preserve">When the current situation is discussed with the patient, she listens attentively and asks appropriate </w:t>
      </w:r>
      <w:proofErr w:type="gramStart"/>
      <w:r w:rsidRPr="00A51C84">
        <w:rPr>
          <w:rFonts w:cstheme="minorHAnsi"/>
        </w:rPr>
        <w:t>questions, but</w:t>
      </w:r>
      <w:proofErr w:type="gramEnd"/>
      <w:r w:rsidRPr="00A51C84">
        <w:rPr>
          <w:rFonts w:cstheme="minorHAnsi"/>
        </w:rPr>
        <w:t xml:space="preserve"> asks the same ones repeatedly. She does not appear aware that she repeats herself. At the end of the discussion, she is asked who she </w:t>
      </w:r>
      <w:proofErr w:type="gramStart"/>
      <w:r w:rsidRPr="00A51C84">
        <w:rPr>
          <w:rFonts w:cstheme="minorHAnsi"/>
        </w:rPr>
        <w:t>would</w:t>
      </w:r>
      <w:proofErr w:type="gramEnd"/>
      <w:r w:rsidRPr="00A51C84">
        <w:rPr>
          <w:rFonts w:cstheme="minorHAnsi"/>
        </w:rPr>
        <w:t xml:space="preserve"> want to make decisions about her healthcare if she becomes unable to do so. She gets visibly upset and </w:t>
      </w:r>
      <w:proofErr w:type="gramStart"/>
      <w:r w:rsidRPr="00A51C84">
        <w:rPr>
          <w:rFonts w:cstheme="minorHAnsi"/>
        </w:rPr>
        <w:t>anxious, and</w:t>
      </w:r>
      <w:proofErr w:type="gramEnd"/>
      <w:r w:rsidRPr="00A51C84">
        <w:rPr>
          <w:rFonts w:cstheme="minorHAnsi"/>
        </w:rPr>
        <w:t xml:space="preserve"> insists that she can make her own decisions. Her niece, who is her only surviving relative, is reluctant to serve as surrogate decision</w:t>
      </w:r>
      <w:r w:rsidR="00D72F8D" w:rsidRPr="00A51C84">
        <w:rPr>
          <w:rFonts w:cstheme="minorHAnsi"/>
        </w:rPr>
        <w:t xml:space="preserve"> </w:t>
      </w:r>
      <w:r w:rsidRPr="00A51C84">
        <w:rPr>
          <w:rFonts w:cstheme="minorHAnsi"/>
        </w:rPr>
        <w:t>maker, as she does not want to go against her aunt’s wishes.</w:t>
      </w:r>
    </w:p>
    <w:p w14:paraId="2D49381E" w14:textId="77777777" w:rsidR="00C6326B" w:rsidRPr="00A51C84" w:rsidRDefault="00C6326B" w:rsidP="00C66607">
      <w:pPr>
        <w:contextualSpacing/>
        <w:rPr>
          <w:rFonts w:cstheme="minorHAnsi"/>
        </w:rPr>
      </w:pPr>
    </w:p>
    <w:p w14:paraId="7A346CFA" w14:textId="77777777" w:rsidR="002A7D97" w:rsidRPr="00A51C84" w:rsidRDefault="002A7D97"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p>
    <w:p w14:paraId="68127B22" w14:textId="77777777" w:rsidR="00461189" w:rsidRDefault="00461189" w:rsidP="00C66607">
      <w:pPr>
        <w:pStyle w:val="Heading3"/>
        <w:spacing w:before="0"/>
        <w:contextualSpacing/>
        <w:rPr>
          <w:rFonts w:asciiTheme="minorHAnsi" w:hAnsiTheme="minorHAnsi" w:cstheme="minorHAnsi"/>
        </w:rPr>
      </w:pPr>
    </w:p>
    <w:p w14:paraId="41271571" w14:textId="68142669" w:rsidR="002A7D9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What are the major criteria to establish capacity to make healthcare decisions?</w:t>
      </w:r>
    </w:p>
    <w:p w14:paraId="6E9C6AEC" w14:textId="77777777" w:rsidR="00461189" w:rsidRDefault="00461189" w:rsidP="00461189">
      <w:pPr>
        <w:pStyle w:val="Heading3"/>
        <w:spacing w:before="0"/>
        <w:contextualSpacing/>
        <w:rPr>
          <w:rFonts w:asciiTheme="minorHAnsi" w:hAnsiTheme="minorHAnsi" w:cstheme="minorHAnsi"/>
        </w:rPr>
      </w:pPr>
    </w:p>
    <w:p w14:paraId="01BEC7F7" w14:textId="77777777" w:rsidR="00461189" w:rsidRDefault="00461189" w:rsidP="00461189"/>
    <w:p w14:paraId="0F09F552" w14:textId="77777777" w:rsidR="00461189" w:rsidRDefault="00461189" w:rsidP="00461189"/>
    <w:p w14:paraId="0C15132D" w14:textId="77777777" w:rsidR="00461189" w:rsidRDefault="00461189" w:rsidP="00461189"/>
    <w:p w14:paraId="1F8D5B4C" w14:textId="77777777" w:rsidR="00461189" w:rsidRDefault="00461189" w:rsidP="00461189"/>
    <w:p w14:paraId="0CF4440F" w14:textId="77777777" w:rsidR="00461189" w:rsidRPr="007B0CD1" w:rsidRDefault="00461189" w:rsidP="00461189"/>
    <w:p w14:paraId="11E3B7F0" w14:textId="77777777" w:rsidR="00461189" w:rsidRPr="007B0CD1" w:rsidRDefault="00461189" w:rsidP="00461189"/>
    <w:p w14:paraId="597F4CFB" w14:textId="77777777" w:rsidR="002A7D9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Pr="00A51C84">
        <w:rPr>
          <w:rFonts w:asciiTheme="minorHAnsi" w:hAnsiTheme="minorHAnsi" w:cstheme="minorHAnsi"/>
        </w:rPr>
        <w:t>Given the patient’s presentation, does she have capacity to consent to surgery? Why yes or no? Will her capacity change?</w:t>
      </w:r>
    </w:p>
    <w:p w14:paraId="76FD598B" w14:textId="77777777" w:rsidR="00461189" w:rsidRDefault="00461189" w:rsidP="00461189">
      <w:pPr>
        <w:pStyle w:val="Heading3"/>
        <w:spacing w:before="0"/>
        <w:contextualSpacing/>
        <w:rPr>
          <w:rFonts w:asciiTheme="minorHAnsi" w:hAnsiTheme="minorHAnsi" w:cstheme="minorHAnsi"/>
        </w:rPr>
      </w:pPr>
    </w:p>
    <w:p w14:paraId="70611D1C" w14:textId="77777777" w:rsidR="00461189" w:rsidRDefault="00461189" w:rsidP="00461189"/>
    <w:p w14:paraId="58A69F80" w14:textId="77777777" w:rsidR="00461189" w:rsidRDefault="00461189" w:rsidP="00461189"/>
    <w:p w14:paraId="0B41D3BC" w14:textId="77777777" w:rsidR="00461189" w:rsidRDefault="00461189" w:rsidP="00461189"/>
    <w:p w14:paraId="77648BCA" w14:textId="77777777" w:rsidR="00461189" w:rsidRDefault="00461189" w:rsidP="00461189"/>
    <w:p w14:paraId="6753C2EF" w14:textId="63D8AFF4" w:rsidR="00461189" w:rsidRPr="007B0CD1" w:rsidRDefault="00461189" w:rsidP="00461189"/>
    <w:p w14:paraId="136A4316" w14:textId="77777777" w:rsidR="00461189" w:rsidRPr="007B0CD1" w:rsidRDefault="00461189" w:rsidP="00461189"/>
    <w:p w14:paraId="19183DAC" w14:textId="77777777" w:rsidR="002A7D9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Pr="00A51C84">
        <w:rPr>
          <w:rFonts w:asciiTheme="minorHAnsi" w:hAnsiTheme="minorHAnsi" w:cstheme="minorHAnsi"/>
        </w:rPr>
        <w:t xml:space="preserve">Neurosurgery wants to proceed with surgery because the patient expressed a desire </w:t>
      </w:r>
      <w:r w:rsidR="00CC7F54" w:rsidRPr="00A51C84">
        <w:rPr>
          <w:rFonts w:asciiTheme="minorHAnsi" w:hAnsiTheme="minorHAnsi" w:cstheme="minorHAnsi"/>
        </w:rPr>
        <w:t xml:space="preserve">to receive </w:t>
      </w:r>
      <w:r w:rsidRPr="00A51C84">
        <w:rPr>
          <w:rFonts w:asciiTheme="minorHAnsi" w:hAnsiTheme="minorHAnsi" w:cstheme="minorHAnsi"/>
        </w:rPr>
        <w:t>help and they do not feel more conservative measures would be effect</w:t>
      </w:r>
      <w:r w:rsidR="005C2302" w:rsidRPr="00A51C84">
        <w:rPr>
          <w:rFonts w:asciiTheme="minorHAnsi" w:hAnsiTheme="minorHAnsi" w:cstheme="minorHAnsi"/>
        </w:rPr>
        <w:t>ive. How would you advise them?</w:t>
      </w:r>
    </w:p>
    <w:p w14:paraId="4656686E" w14:textId="77777777" w:rsidR="00461189" w:rsidRDefault="00461189" w:rsidP="00461189">
      <w:pPr>
        <w:pStyle w:val="Heading3"/>
        <w:spacing w:before="0"/>
        <w:contextualSpacing/>
        <w:rPr>
          <w:rFonts w:asciiTheme="minorHAnsi" w:hAnsiTheme="minorHAnsi" w:cstheme="minorHAnsi"/>
        </w:rPr>
      </w:pPr>
    </w:p>
    <w:p w14:paraId="7BF11661" w14:textId="77777777" w:rsidR="00461189" w:rsidRDefault="00461189" w:rsidP="00461189"/>
    <w:p w14:paraId="6AF47FF2" w14:textId="77777777" w:rsidR="00461189" w:rsidRDefault="00461189" w:rsidP="00461189"/>
    <w:p w14:paraId="4017E9F3" w14:textId="77777777" w:rsidR="00461189" w:rsidRDefault="00461189" w:rsidP="00461189"/>
    <w:p w14:paraId="40DD58BB" w14:textId="77777777" w:rsidR="00461189" w:rsidRDefault="00461189" w:rsidP="00461189"/>
    <w:p w14:paraId="06A1D47B" w14:textId="77777777" w:rsidR="00461189" w:rsidRDefault="00461189" w:rsidP="00461189"/>
    <w:p w14:paraId="09611E4C" w14:textId="77777777" w:rsidR="00461189" w:rsidRPr="007B0CD1" w:rsidRDefault="00461189" w:rsidP="00461189"/>
    <w:p w14:paraId="6DD3F225" w14:textId="77777777" w:rsidR="00461189" w:rsidRPr="007B0CD1" w:rsidRDefault="00461189" w:rsidP="00461189"/>
    <w:p w14:paraId="133EBDB8" w14:textId="77777777" w:rsidR="002A7D9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How would you address the patient’s anxiety?</w:t>
      </w:r>
    </w:p>
    <w:p w14:paraId="582529FC" w14:textId="77777777" w:rsidR="00461189" w:rsidRDefault="00461189" w:rsidP="00461189">
      <w:pPr>
        <w:pStyle w:val="Heading3"/>
        <w:spacing w:before="0"/>
        <w:contextualSpacing/>
        <w:rPr>
          <w:rFonts w:asciiTheme="minorHAnsi" w:hAnsiTheme="minorHAnsi" w:cstheme="minorHAnsi"/>
        </w:rPr>
      </w:pPr>
    </w:p>
    <w:p w14:paraId="24C89BDD" w14:textId="77777777" w:rsidR="00461189" w:rsidRDefault="00461189" w:rsidP="00461189"/>
    <w:p w14:paraId="3F1035AB" w14:textId="77777777" w:rsidR="00461189" w:rsidRDefault="00461189" w:rsidP="00461189"/>
    <w:p w14:paraId="1B364874" w14:textId="77777777" w:rsidR="00461189" w:rsidRDefault="00461189" w:rsidP="00461189"/>
    <w:p w14:paraId="6BE7A66D" w14:textId="77777777" w:rsidR="00461189" w:rsidRDefault="00461189" w:rsidP="00461189"/>
    <w:p w14:paraId="30E8A47A" w14:textId="77777777" w:rsidR="00461189" w:rsidRDefault="00461189" w:rsidP="00461189"/>
    <w:p w14:paraId="67FA9FFA" w14:textId="77777777" w:rsidR="00461189" w:rsidRPr="007B0CD1" w:rsidRDefault="00461189" w:rsidP="00461189"/>
    <w:p w14:paraId="14D83ADA" w14:textId="77777777" w:rsidR="00461189" w:rsidRPr="007B0CD1" w:rsidRDefault="00461189" w:rsidP="00461189"/>
    <w:p w14:paraId="2B603E64" w14:textId="6750E746" w:rsidR="00E96906"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5C2302" w:rsidRPr="00A51C84">
        <w:rPr>
          <w:rFonts w:asciiTheme="minorHAnsi" w:hAnsiTheme="minorHAnsi" w:cstheme="minorHAnsi"/>
        </w:rPr>
        <w:tab/>
      </w:r>
      <w:r w:rsidRPr="00A51C84">
        <w:rPr>
          <w:rFonts w:asciiTheme="minorHAnsi" w:hAnsiTheme="minorHAnsi" w:cstheme="minorHAnsi"/>
        </w:rPr>
        <w:t>The patient and her niece ask if there is “any treatment” for her memory problems. How would you discuss this</w:t>
      </w:r>
      <w:r w:rsidR="00D72F8D" w:rsidRPr="00A51C84">
        <w:rPr>
          <w:rFonts w:asciiTheme="minorHAnsi" w:hAnsiTheme="minorHAnsi" w:cstheme="minorHAnsi"/>
        </w:rPr>
        <w:t>,</w:t>
      </w:r>
      <w:r w:rsidRPr="00A51C84">
        <w:rPr>
          <w:rFonts w:asciiTheme="minorHAnsi" w:hAnsiTheme="minorHAnsi" w:cstheme="minorHAnsi"/>
        </w:rPr>
        <w:t xml:space="preserve"> and how would you approach evaluation and treatment recommendations?</w:t>
      </w:r>
    </w:p>
    <w:p w14:paraId="5486B46A" w14:textId="77777777" w:rsidR="00C6326B" w:rsidRPr="00A51C84" w:rsidRDefault="00C6326B" w:rsidP="00C66607">
      <w:pPr>
        <w:contextualSpacing/>
        <w:rPr>
          <w:rFonts w:cstheme="minorHAnsi"/>
        </w:rPr>
      </w:pP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